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79A8D" w14:textId="24C031B1" w:rsidR="00886428" w:rsidRDefault="00886428" w:rsidP="003C65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347B9706" wp14:editId="5FFDC01E">
            <wp:extent cx="3020695" cy="1105535"/>
            <wp:effectExtent l="0" t="0" r="8255" b="0"/>
            <wp:docPr id="2128591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A855" w14:textId="5C4E322C" w:rsidR="003C6576" w:rsidRPr="003C6576" w:rsidRDefault="003C6576" w:rsidP="00D502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576">
        <w:rPr>
          <w:rFonts w:ascii="Times New Roman" w:hAnsi="Times New Roman" w:cs="Times New Roman"/>
          <w:b/>
          <w:bCs/>
          <w:sz w:val="24"/>
          <w:szCs w:val="24"/>
        </w:rPr>
        <w:t>Projektas „</w:t>
      </w:r>
      <w:r w:rsidRPr="00A12A49">
        <w:rPr>
          <w:rFonts w:ascii="Times New Roman" w:hAnsi="Times New Roman" w:cs="Times New Roman"/>
          <w:b/>
          <w:bCs/>
          <w:sz w:val="24"/>
          <w:szCs w:val="24"/>
        </w:rPr>
        <w:t>Galimybių mokykla</w:t>
      </w:r>
      <w:r w:rsidRPr="003C6576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4FE87A8B" w14:textId="0DA4A65C" w:rsidR="003C6576" w:rsidRPr="003C6576" w:rsidRDefault="00E8776F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Vilniaus r. Sudervės </w:t>
      </w:r>
      <w:proofErr w:type="spellStart"/>
      <w:r>
        <w:rPr>
          <w:rFonts w:ascii="Times New Roman" w:hAnsi="Times New Roman" w:cs="Times New Roman"/>
          <w:b/>
          <w:color w:val="00B0F0"/>
          <w:sz w:val="24"/>
          <w:szCs w:val="24"/>
        </w:rPr>
        <w:t>Mariano</w:t>
      </w:r>
      <w:proofErr w:type="spellEnd"/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F0"/>
          <w:sz w:val="24"/>
          <w:szCs w:val="24"/>
        </w:rPr>
        <w:t>Zdziechovskio</w:t>
      </w:r>
      <w:proofErr w:type="spellEnd"/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pagrindinė mokykla </w:t>
      </w:r>
      <w:bookmarkStart w:id="0" w:name="_GoBack"/>
      <w:bookmarkEnd w:id="0"/>
      <w:r w:rsidR="003C6576" w:rsidRPr="003C6576">
        <w:rPr>
          <w:rFonts w:ascii="Times New Roman" w:hAnsi="Times New Roman" w:cs="Times New Roman"/>
          <w:sz w:val="24"/>
          <w:szCs w:val="24"/>
        </w:rPr>
        <w:t>partnerio teisėmis dalyvauja projekte</w:t>
      </w:r>
      <w:r w:rsidR="00E55972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>„</w:t>
      </w:r>
      <w:r w:rsidR="00A12A49" w:rsidRPr="00A12A49">
        <w:rPr>
          <w:rFonts w:ascii="Times New Roman" w:hAnsi="Times New Roman" w:cs="Times New Roman"/>
          <w:sz w:val="24"/>
          <w:szCs w:val="24"/>
        </w:rPr>
        <w:t>Galimybių moky</w:t>
      </w:r>
      <w:r w:rsidR="007C547C">
        <w:rPr>
          <w:rFonts w:ascii="Times New Roman" w:hAnsi="Times New Roman" w:cs="Times New Roman"/>
          <w:sz w:val="24"/>
          <w:szCs w:val="24"/>
        </w:rPr>
        <w:t>k</w:t>
      </w:r>
      <w:r w:rsidR="00A12A49" w:rsidRPr="00A12A49">
        <w:rPr>
          <w:rFonts w:ascii="Times New Roman" w:hAnsi="Times New Roman" w:cs="Times New Roman"/>
          <w:sz w:val="24"/>
          <w:szCs w:val="24"/>
        </w:rPr>
        <w:t>la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“ </w:t>
      </w:r>
      <w:r w:rsidR="00AE650C" w:rsidRPr="00A12A49">
        <w:rPr>
          <w:rFonts w:ascii="Times New Roman" w:hAnsi="Times New Roman" w:cs="Times New Roman"/>
          <w:sz w:val="24"/>
          <w:szCs w:val="24"/>
        </w:rPr>
        <w:t>Nr</w:t>
      </w:r>
      <w:r w:rsidR="00A12A49" w:rsidRPr="00A12A49">
        <w:rPr>
          <w:rFonts w:ascii="Times New Roman" w:hAnsi="Times New Roman" w:cs="Times New Roman"/>
          <w:sz w:val="24"/>
          <w:szCs w:val="24"/>
        </w:rPr>
        <w:t>. 10-072-P-0001</w:t>
      </w:r>
      <w:r w:rsidR="003C6576" w:rsidRPr="003C6576">
        <w:rPr>
          <w:rFonts w:ascii="Times New Roman" w:hAnsi="Times New Roman" w:cs="Times New Roman"/>
          <w:sz w:val="24"/>
          <w:szCs w:val="24"/>
        </w:rPr>
        <w:t>,</w:t>
      </w:r>
      <w:r w:rsidR="00AE650C">
        <w:rPr>
          <w:rFonts w:ascii="Times New Roman" w:hAnsi="Times New Roman" w:cs="Times New Roman"/>
          <w:sz w:val="24"/>
          <w:szCs w:val="24"/>
        </w:rPr>
        <w:t xml:space="preserve"> </w:t>
      </w:r>
      <w:r w:rsidR="003C6576" w:rsidRPr="003C6576">
        <w:rPr>
          <w:rFonts w:ascii="Times New Roman" w:hAnsi="Times New Roman" w:cs="Times New Roman"/>
          <w:sz w:val="24"/>
          <w:szCs w:val="24"/>
        </w:rPr>
        <w:t xml:space="preserve">kuris yra </w:t>
      </w:r>
      <w:r w:rsidR="00526108">
        <w:rPr>
          <w:rFonts w:ascii="Times New Roman" w:hAnsi="Times New Roman" w:cs="Times New Roman"/>
          <w:sz w:val="24"/>
          <w:szCs w:val="24"/>
        </w:rPr>
        <w:t xml:space="preserve">finansuojamas </w:t>
      </w:r>
      <w:r w:rsidR="00626176">
        <w:rPr>
          <w:rFonts w:ascii="Times New Roman" w:hAnsi="Times New Roman" w:cs="Times New Roman"/>
          <w:sz w:val="24"/>
          <w:szCs w:val="24"/>
        </w:rPr>
        <w:t>ES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fondų </w:t>
      </w:r>
      <w:r w:rsidR="00526108">
        <w:rPr>
          <w:rFonts w:ascii="Times New Roman" w:hAnsi="Times New Roman" w:cs="Times New Roman"/>
          <w:sz w:val="24"/>
          <w:szCs w:val="24"/>
        </w:rPr>
        <w:t>lėšomis</w:t>
      </w:r>
      <w:r w:rsidR="007C547C" w:rsidRPr="00CD7568">
        <w:rPr>
          <w:rFonts w:ascii="Times New Roman" w:hAnsi="Times New Roman" w:cs="Times New Roman"/>
          <w:sz w:val="24"/>
          <w:szCs w:val="24"/>
        </w:rPr>
        <w:t xml:space="preserve"> ir bendrojo finansavimo lėš</w:t>
      </w:r>
      <w:r w:rsidR="00E55972">
        <w:rPr>
          <w:rFonts w:ascii="Times New Roman" w:hAnsi="Times New Roman" w:cs="Times New Roman"/>
          <w:sz w:val="24"/>
          <w:szCs w:val="24"/>
        </w:rPr>
        <w:t>omis</w:t>
      </w:r>
    </w:p>
    <w:p w14:paraId="640AC430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Šio projekto tikslas – stiprinti ugdymo, atliepiančio mokinių amžių ir poreikius, kokybę.</w:t>
      </w:r>
    </w:p>
    <w:p w14:paraId="5A9E821B" w14:textId="657FA8FE" w:rsidR="003C6576" w:rsidRPr="00E8776F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įgyvendinimas – nuo </w:t>
      </w:r>
      <w:r w:rsidR="009D12FE">
        <w:rPr>
          <w:rFonts w:ascii="Times New Roman" w:hAnsi="Times New Roman" w:cs="Times New Roman"/>
          <w:sz w:val="24"/>
          <w:szCs w:val="24"/>
        </w:rPr>
        <w:t>2024 m. balandžio mėn. iki 2027 m. liepos mėn.</w:t>
      </w:r>
    </w:p>
    <w:p w14:paraId="0DF21D8E" w14:textId="77777777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Projekto vykdytojas – Nacionalinė švietimo agentūra.</w:t>
      </w:r>
    </w:p>
    <w:p w14:paraId="1C64789A" w14:textId="66F42CB0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Projektas įgyvendinamas su </w:t>
      </w:r>
      <w:r w:rsidR="001C1A94">
        <w:rPr>
          <w:rFonts w:ascii="Times New Roman" w:hAnsi="Times New Roman" w:cs="Times New Roman"/>
          <w:sz w:val="24"/>
          <w:szCs w:val="24"/>
        </w:rPr>
        <w:t>daugiau nei 800 partnerių</w:t>
      </w:r>
      <w:r w:rsidR="007C547C">
        <w:rPr>
          <w:rFonts w:ascii="Times New Roman" w:hAnsi="Times New Roman" w:cs="Times New Roman"/>
          <w:sz w:val="24"/>
          <w:szCs w:val="24"/>
        </w:rPr>
        <w:t>.</w:t>
      </w:r>
    </w:p>
    <w:p w14:paraId="55735F45" w14:textId="149010CE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Bendras projekto biudžetas – </w:t>
      </w:r>
      <w:r w:rsidRPr="00A12A49">
        <w:rPr>
          <w:rFonts w:ascii="Times New Roman" w:hAnsi="Times New Roman" w:cs="Times New Roman"/>
          <w:sz w:val="24"/>
          <w:szCs w:val="24"/>
        </w:rPr>
        <w:t>19 187 021,64 Eur</w:t>
      </w:r>
    </w:p>
    <w:p w14:paraId="0592246B" w14:textId="77777777" w:rsidR="003C6576" w:rsidRPr="001C1A94" w:rsidRDefault="003C6576" w:rsidP="009D12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94">
        <w:rPr>
          <w:rFonts w:ascii="Times New Roman" w:hAnsi="Times New Roman" w:cs="Times New Roman"/>
          <w:b/>
          <w:sz w:val="24"/>
          <w:szCs w:val="24"/>
        </w:rPr>
        <w:t>Projekte numatytos veiklos:</w:t>
      </w:r>
    </w:p>
    <w:p w14:paraId="528BD9A3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inovatyvaus, personalizuoto ugdymo turinio ir priemonių kūrimas priešmokykliniame ir pradiniame ugdyme; </w:t>
      </w:r>
    </w:p>
    <w:p w14:paraId="5A2927F7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 xml:space="preserve">didelį mokymosi potencialą turinčių mokinių ugdymo turinio turtinimas; </w:t>
      </w:r>
    </w:p>
    <w:p w14:paraId="77EF2231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vadovėlių, skirtų tautinėms mažumoms gimtosioms kalboms mokytis, parengimas;</w:t>
      </w:r>
    </w:p>
    <w:p w14:paraId="2BFFAE7C" w14:textId="2FFD188E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vadovėlių bendrojo ugdymo mokykloms įsigijimas</w:t>
      </w:r>
      <w:r w:rsidR="009D12FE">
        <w:rPr>
          <w:rFonts w:ascii="Times New Roman" w:hAnsi="Times New Roman" w:cs="Times New Roman"/>
          <w:sz w:val="24"/>
          <w:szCs w:val="24"/>
        </w:rPr>
        <w:t xml:space="preserve"> įtraukiant ir profesinio mokymo įstaigas, vykdančias bendrojo ugdymo programas</w:t>
      </w:r>
      <w:r w:rsidRPr="00A12A49">
        <w:rPr>
          <w:rFonts w:ascii="Times New Roman" w:hAnsi="Times New Roman" w:cs="Times New Roman"/>
          <w:sz w:val="24"/>
          <w:szCs w:val="24"/>
        </w:rPr>
        <w:t>;</w:t>
      </w:r>
    </w:p>
    <w:p w14:paraId="0AD5881E" w14:textId="77777777" w:rsidR="003C6576" w:rsidRPr="00A12A49" w:rsidRDefault="003C6576" w:rsidP="009D12FE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sz w:val="24"/>
          <w:szCs w:val="24"/>
        </w:rPr>
        <w:t>visuomeninio ugdymo ir gamtos mokslų nacionalinių mokinių pasiekimų patikrinimų (NMPP) 4 ir 8 kl. rengimas.</w:t>
      </w:r>
    </w:p>
    <w:p w14:paraId="72295C0E" w14:textId="2FD6A6EB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 xml:space="preserve">Projekto tikslinė grupė: </w:t>
      </w:r>
      <w:r w:rsidRPr="00A12A49">
        <w:rPr>
          <w:rFonts w:ascii="Times New Roman" w:hAnsi="Times New Roman" w:cs="Times New Roman"/>
          <w:sz w:val="24"/>
          <w:szCs w:val="24"/>
        </w:rPr>
        <w:t xml:space="preserve">mokytojai, </w:t>
      </w:r>
      <w:r w:rsidRPr="003C6576">
        <w:rPr>
          <w:rFonts w:ascii="Times New Roman" w:hAnsi="Times New Roman" w:cs="Times New Roman"/>
          <w:sz w:val="24"/>
          <w:szCs w:val="24"/>
        </w:rPr>
        <w:t xml:space="preserve">švietimo pagalbos specialistai, mokyklų vadovai, mokyklos bendruomenė, mokiniai ir ugdytiniai, tyrėjai, Nacionalinės švietimo agentūros darbuotojai. </w:t>
      </w:r>
    </w:p>
    <w:p w14:paraId="354A94FD" w14:textId="6C09A3A5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A12A49">
        <w:rPr>
          <w:rFonts w:ascii="Times New Roman" w:hAnsi="Times New Roman" w:cs="Times New Roman"/>
          <w:i/>
          <w:iCs/>
          <w:sz w:val="24"/>
          <w:szCs w:val="24"/>
        </w:rPr>
        <w:t>Projektas N</w:t>
      </w:r>
      <w:r w:rsidR="0084319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A12A49">
        <w:rPr>
          <w:rFonts w:ascii="Times New Roman" w:hAnsi="Times New Roman" w:cs="Times New Roman"/>
          <w:i/>
          <w:iCs/>
          <w:sz w:val="24"/>
          <w:szCs w:val="24"/>
        </w:rPr>
        <w:t>. 10-072-P-0001 įgyvendinamas pagal 2021–2030 m. švietimo plėtros programos valdytojos Lietuvos Respublikos švietimo, mokslo ir sporto ministerijos švietimo plėtros programos pažangos priemonę Nr. 12-003-03-01-03 „Užtikrinti visiems prieinamą šiuolaikinį ugdymo turinį“.</w:t>
      </w:r>
      <w:r w:rsidRPr="00A12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8BD52" w14:textId="77777777" w:rsidR="003C6576" w:rsidRPr="00A12A49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88DC7" w14:textId="1E990021" w:rsidR="003C6576" w:rsidRPr="003C6576" w:rsidRDefault="003C6576" w:rsidP="009D12FE">
      <w:pPr>
        <w:jc w:val="both"/>
        <w:rPr>
          <w:rFonts w:ascii="Times New Roman" w:hAnsi="Times New Roman" w:cs="Times New Roman"/>
          <w:sz w:val="24"/>
          <w:szCs w:val="24"/>
        </w:rPr>
      </w:pPr>
      <w:r w:rsidRPr="003C6576">
        <w:rPr>
          <w:rFonts w:ascii="Times New Roman" w:hAnsi="Times New Roman" w:cs="Times New Roman"/>
          <w:sz w:val="24"/>
          <w:szCs w:val="24"/>
        </w:rPr>
        <w:t>Daugiau informacijos apie projektą galima rasti projekto vykdytojo Nacionalinės švietimo agentūros tinklapyje: </w:t>
      </w:r>
      <w:hyperlink r:id="rId6" w:history="1">
        <w:r w:rsidRPr="00A12A49">
          <w:rPr>
            <w:rStyle w:val="Hipersaitas"/>
            <w:rFonts w:ascii="Times New Roman" w:hAnsi="Times New Roman" w:cs="Times New Roman"/>
            <w:sz w:val="24"/>
            <w:szCs w:val="24"/>
          </w:rPr>
          <w:t>https://www.nsa.smm.lt/projektai/vykdomi-projektai/projektas-galimybiu-mokykla/</w:t>
        </w:r>
      </w:hyperlink>
    </w:p>
    <w:sectPr w:rsidR="003C6576" w:rsidRPr="003C6576" w:rsidSect="001B1400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6F4"/>
    <w:multiLevelType w:val="multilevel"/>
    <w:tmpl w:val="F70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07C59"/>
    <w:multiLevelType w:val="multilevel"/>
    <w:tmpl w:val="81A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E5A01"/>
    <w:multiLevelType w:val="hybridMultilevel"/>
    <w:tmpl w:val="3D9C0F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A50E0"/>
    <w:multiLevelType w:val="multilevel"/>
    <w:tmpl w:val="BED2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76"/>
    <w:rsid w:val="001B1400"/>
    <w:rsid w:val="001C1A94"/>
    <w:rsid w:val="00247E15"/>
    <w:rsid w:val="002A5FB8"/>
    <w:rsid w:val="003C6576"/>
    <w:rsid w:val="00526108"/>
    <w:rsid w:val="005A2662"/>
    <w:rsid w:val="00626176"/>
    <w:rsid w:val="00690EB0"/>
    <w:rsid w:val="007C547C"/>
    <w:rsid w:val="00814519"/>
    <w:rsid w:val="00843194"/>
    <w:rsid w:val="00886428"/>
    <w:rsid w:val="009D12FE"/>
    <w:rsid w:val="00A12A49"/>
    <w:rsid w:val="00AE650C"/>
    <w:rsid w:val="00AE674F"/>
    <w:rsid w:val="00B311F8"/>
    <w:rsid w:val="00BE48F9"/>
    <w:rsid w:val="00D5025E"/>
    <w:rsid w:val="00DE2639"/>
    <w:rsid w:val="00E55972"/>
    <w:rsid w:val="00E8776F"/>
    <w:rsid w:val="00E94F3F"/>
    <w:rsid w:val="00ED2F5F"/>
    <w:rsid w:val="00F8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1B5E"/>
  <w15:chartTrackingRefBased/>
  <w15:docId w15:val="{63AC75B3-966A-4B62-AC62-C9A0BA1A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C6576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C6576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3C6576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3C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55972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7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a.smm.lt/projektai/vykdomi-projektai/projektas-galimybiu-mokykl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Jovita</dc:creator>
  <cp:keywords/>
  <dc:description/>
  <cp:lastModifiedBy>sudervesbiblioteka@gmail.com</cp:lastModifiedBy>
  <cp:revision>9</cp:revision>
  <cp:lastPrinted>2024-12-05T07:52:00Z</cp:lastPrinted>
  <dcterms:created xsi:type="dcterms:W3CDTF">2024-10-22T10:46:00Z</dcterms:created>
  <dcterms:modified xsi:type="dcterms:W3CDTF">2024-12-05T09:13:00Z</dcterms:modified>
</cp:coreProperties>
</file>