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E0809" w14:textId="77777777" w:rsidR="00591036" w:rsidRPr="00591036" w:rsidRDefault="00591036" w:rsidP="000A6842">
      <w:pPr>
        <w:spacing w:after="0" w:line="240" w:lineRule="auto"/>
        <w:ind w:left="10080"/>
        <w:rPr>
          <w:rFonts w:ascii="Times New Roman" w:eastAsia="Times New Roman" w:hAnsi="Times New Roman" w:cs="Times New Roman"/>
          <w:color w:val="000000"/>
          <w:sz w:val="24"/>
          <w:szCs w:val="24"/>
          <w:lang w:val="lt-LT" w:eastAsia="lt-LT"/>
        </w:rPr>
      </w:pPr>
      <w:r w:rsidRPr="00591036">
        <w:rPr>
          <w:rFonts w:ascii="Times New Roman" w:eastAsia="Times New Roman" w:hAnsi="Times New Roman" w:cs="Times New Roman"/>
          <w:color w:val="000000"/>
          <w:sz w:val="24"/>
          <w:szCs w:val="24"/>
          <w:lang w:val="lt-LT" w:eastAsia="lt-LT"/>
        </w:rPr>
        <w:t>PRITARTA</w:t>
      </w:r>
    </w:p>
    <w:p w14:paraId="06B70695" w14:textId="77777777" w:rsidR="00591036" w:rsidRPr="00591036" w:rsidRDefault="00591036" w:rsidP="000A6842">
      <w:pPr>
        <w:spacing w:after="0" w:line="240" w:lineRule="auto"/>
        <w:ind w:left="10080"/>
        <w:rPr>
          <w:rFonts w:ascii="Times New Roman" w:eastAsia="Times New Roman" w:hAnsi="Times New Roman" w:cs="Times New Roman"/>
          <w:color w:val="000000"/>
          <w:sz w:val="24"/>
          <w:szCs w:val="24"/>
          <w:lang w:val="lt-LT" w:eastAsia="lt-LT"/>
        </w:rPr>
      </w:pPr>
      <w:r w:rsidRPr="00591036">
        <w:rPr>
          <w:rFonts w:ascii="Times New Roman" w:eastAsia="Times New Roman" w:hAnsi="Times New Roman" w:cs="Times New Roman"/>
          <w:color w:val="000000"/>
          <w:sz w:val="24"/>
          <w:szCs w:val="24"/>
          <w:lang w:val="lt-LT" w:eastAsia="lt-LT"/>
        </w:rPr>
        <w:t>Vilniaus rajono savivaldybės administracijos</w:t>
      </w:r>
    </w:p>
    <w:p w14:paraId="36843648" w14:textId="77777777" w:rsidR="00591036" w:rsidRPr="00591036" w:rsidRDefault="00591036" w:rsidP="000A6842">
      <w:pPr>
        <w:spacing w:after="0" w:line="240" w:lineRule="auto"/>
        <w:ind w:left="10080"/>
        <w:rPr>
          <w:rFonts w:ascii="Times New Roman" w:eastAsia="Times New Roman" w:hAnsi="Times New Roman" w:cs="Times New Roman"/>
          <w:color w:val="000000"/>
          <w:sz w:val="24"/>
          <w:szCs w:val="24"/>
          <w:lang w:val="lt-LT" w:eastAsia="lt-LT"/>
        </w:rPr>
      </w:pPr>
      <w:r w:rsidRPr="00591036">
        <w:rPr>
          <w:rFonts w:ascii="Times New Roman" w:eastAsia="Times New Roman" w:hAnsi="Times New Roman" w:cs="Times New Roman"/>
          <w:color w:val="000000"/>
          <w:sz w:val="24"/>
          <w:szCs w:val="24"/>
          <w:lang w:val="lt-LT" w:eastAsia="lt-LT"/>
        </w:rPr>
        <w:t>Švietimo skyriaus vedėjo</w:t>
      </w:r>
    </w:p>
    <w:p w14:paraId="09232BD2" w14:textId="310BB750" w:rsidR="00591036" w:rsidRPr="00591036" w:rsidRDefault="00591036" w:rsidP="000A6842">
      <w:pPr>
        <w:spacing w:after="0" w:line="240" w:lineRule="auto"/>
        <w:ind w:left="10080"/>
        <w:rPr>
          <w:rFonts w:ascii="Times New Roman" w:eastAsia="Times New Roman" w:hAnsi="Times New Roman" w:cs="Times New Roman"/>
          <w:color w:val="000000"/>
          <w:sz w:val="24"/>
          <w:szCs w:val="24"/>
          <w:lang w:val="lt-LT" w:eastAsia="lt-LT"/>
        </w:rPr>
      </w:pPr>
      <w:r w:rsidRPr="00591036">
        <w:rPr>
          <w:rFonts w:ascii="Times New Roman" w:eastAsia="Times New Roman" w:hAnsi="Times New Roman" w:cs="Times New Roman"/>
          <w:color w:val="000000"/>
          <w:sz w:val="24"/>
          <w:szCs w:val="24"/>
          <w:lang w:val="lt-LT" w:eastAsia="lt-LT"/>
        </w:rPr>
        <w:t xml:space="preserve">2022 m. </w:t>
      </w:r>
      <w:r w:rsidR="001B5C78">
        <w:rPr>
          <w:rFonts w:ascii="Times New Roman" w:eastAsia="Times New Roman" w:hAnsi="Times New Roman" w:cs="Times New Roman"/>
          <w:color w:val="000000"/>
          <w:sz w:val="24"/>
          <w:szCs w:val="24"/>
          <w:lang w:val="lt-LT" w:eastAsia="lt-LT"/>
        </w:rPr>
        <w:t>sausio 26 d. įsakymu Nr. A27(20)-23</w:t>
      </w:r>
    </w:p>
    <w:p w14:paraId="2554CB97" w14:textId="1AC906CB" w:rsidR="00591036" w:rsidRDefault="00591036" w:rsidP="000A6842">
      <w:pPr>
        <w:spacing w:after="0" w:line="240" w:lineRule="auto"/>
        <w:ind w:left="10080"/>
        <w:rPr>
          <w:rFonts w:ascii="Times New Roman" w:eastAsia="Times New Roman" w:hAnsi="Times New Roman" w:cs="Times New Roman"/>
          <w:color w:val="000000"/>
          <w:sz w:val="24"/>
          <w:szCs w:val="24"/>
          <w:lang w:val="lt-LT" w:eastAsia="lt-LT"/>
        </w:rPr>
      </w:pPr>
    </w:p>
    <w:p w14:paraId="462F13EC" w14:textId="77777777" w:rsidR="000A6842" w:rsidRPr="00591036" w:rsidRDefault="000A6842" w:rsidP="000A6842">
      <w:pPr>
        <w:spacing w:after="0" w:line="240" w:lineRule="auto"/>
        <w:ind w:left="10080"/>
        <w:rPr>
          <w:rFonts w:ascii="Times New Roman" w:eastAsia="Times New Roman" w:hAnsi="Times New Roman" w:cs="Times New Roman"/>
          <w:color w:val="000000"/>
          <w:sz w:val="24"/>
          <w:szCs w:val="24"/>
          <w:lang w:val="lt-LT" w:eastAsia="lt-LT"/>
        </w:rPr>
      </w:pPr>
    </w:p>
    <w:p w14:paraId="41133174" w14:textId="77777777" w:rsidR="00591036" w:rsidRPr="00591036" w:rsidRDefault="00591036" w:rsidP="000A6842">
      <w:pPr>
        <w:spacing w:after="0" w:line="240" w:lineRule="auto"/>
        <w:ind w:left="10080"/>
        <w:rPr>
          <w:rFonts w:ascii="Times New Roman" w:eastAsia="Times New Roman" w:hAnsi="Times New Roman" w:cs="Times New Roman"/>
          <w:color w:val="000000"/>
          <w:sz w:val="24"/>
          <w:szCs w:val="24"/>
          <w:lang w:val="lt-LT" w:eastAsia="lt-LT"/>
        </w:rPr>
      </w:pPr>
      <w:r w:rsidRPr="00591036">
        <w:rPr>
          <w:rFonts w:ascii="Times New Roman" w:eastAsia="Times New Roman" w:hAnsi="Times New Roman" w:cs="Times New Roman"/>
          <w:color w:val="000000"/>
          <w:spacing w:val="-5"/>
          <w:sz w:val="24"/>
          <w:szCs w:val="24"/>
          <w:lang w:val="lt-LT" w:eastAsia="lt-LT"/>
        </w:rPr>
        <w:t>PRITARTA</w:t>
      </w:r>
    </w:p>
    <w:p w14:paraId="185D0191" w14:textId="77777777" w:rsidR="00591036" w:rsidRPr="00591036" w:rsidRDefault="00591036" w:rsidP="000A6842">
      <w:pPr>
        <w:spacing w:after="0" w:line="240" w:lineRule="auto"/>
        <w:ind w:left="10080"/>
        <w:rPr>
          <w:rFonts w:ascii="Times New Roman" w:eastAsia="Times New Roman" w:hAnsi="Times New Roman" w:cs="Times New Roman"/>
          <w:color w:val="000000"/>
          <w:sz w:val="24"/>
          <w:szCs w:val="24"/>
          <w:lang w:val="lt-LT" w:eastAsia="lt-LT"/>
        </w:rPr>
      </w:pPr>
      <w:r w:rsidRPr="00591036">
        <w:rPr>
          <w:rFonts w:ascii="Times New Roman" w:eastAsia="Times New Roman" w:hAnsi="Times New Roman" w:cs="Times New Roman"/>
          <w:color w:val="000000"/>
          <w:spacing w:val="-1"/>
          <w:sz w:val="24"/>
          <w:szCs w:val="24"/>
          <w:lang w:val="lt-LT" w:eastAsia="lt-LT"/>
        </w:rPr>
        <w:t xml:space="preserve">Vilniaus r. Sudervės </w:t>
      </w:r>
      <w:proofErr w:type="spellStart"/>
      <w:r w:rsidRPr="00591036">
        <w:rPr>
          <w:rFonts w:ascii="Times New Roman" w:eastAsia="Times New Roman" w:hAnsi="Times New Roman" w:cs="Times New Roman"/>
          <w:color w:val="000000"/>
          <w:spacing w:val="-1"/>
          <w:sz w:val="24"/>
          <w:szCs w:val="24"/>
          <w:lang w:val="lt-LT" w:eastAsia="lt-LT"/>
        </w:rPr>
        <w:t>Mariano</w:t>
      </w:r>
      <w:proofErr w:type="spellEnd"/>
      <w:r w:rsidRPr="00591036">
        <w:rPr>
          <w:rFonts w:ascii="Times New Roman" w:eastAsia="Times New Roman" w:hAnsi="Times New Roman" w:cs="Times New Roman"/>
          <w:color w:val="000000"/>
          <w:spacing w:val="-1"/>
          <w:sz w:val="24"/>
          <w:szCs w:val="24"/>
          <w:lang w:val="lt-LT" w:eastAsia="lt-LT"/>
        </w:rPr>
        <w:t xml:space="preserve"> </w:t>
      </w:r>
      <w:proofErr w:type="spellStart"/>
      <w:r w:rsidRPr="00591036">
        <w:rPr>
          <w:rFonts w:ascii="Times New Roman" w:eastAsia="Times New Roman" w:hAnsi="Times New Roman" w:cs="Times New Roman"/>
          <w:color w:val="000000"/>
          <w:spacing w:val="-1"/>
          <w:sz w:val="24"/>
          <w:szCs w:val="24"/>
          <w:lang w:val="lt-LT" w:eastAsia="lt-LT"/>
        </w:rPr>
        <w:t>Zdziechovskio</w:t>
      </w:r>
      <w:proofErr w:type="spellEnd"/>
    </w:p>
    <w:p w14:paraId="4311C3A9" w14:textId="77777777" w:rsidR="00591036" w:rsidRPr="00591036" w:rsidRDefault="00591036" w:rsidP="000A6842">
      <w:pPr>
        <w:spacing w:after="0" w:line="240" w:lineRule="auto"/>
        <w:ind w:left="10080"/>
        <w:rPr>
          <w:rFonts w:ascii="Times New Roman" w:eastAsia="Times New Roman" w:hAnsi="Times New Roman" w:cs="Times New Roman"/>
          <w:color w:val="000000"/>
          <w:sz w:val="24"/>
          <w:szCs w:val="24"/>
          <w:lang w:val="lt-LT" w:eastAsia="lt-LT"/>
        </w:rPr>
      </w:pPr>
      <w:r w:rsidRPr="00591036">
        <w:rPr>
          <w:rFonts w:ascii="Times New Roman" w:eastAsia="Times New Roman" w:hAnsi="Times New Roman" w:cs="Times New Roman"/>
          <w:color w:val="000000"/>
          <w:spacing w:val="-1"/>
          <w:sz w:val="24"/>
          <w:szCs w:val="24"/>
          <w:lang w:val="lt-LT" w:eastAsia="lt-LT"/>
        </w:rPr>
        <w:t>pagrindinės mokyklos tarybos</w:t>
      </w:r>
    </w:p>
    <w:p w14:paraId="1B8BF5C6" w14:textId="2E92390B" w:rsidR="00591036" w:rsidRPr="00591036" w:rsidRDefault="00591036" w:rsidP="000A6842">
      <w:pPr>
        <w:spacing w:after="0" w:line="240" w:lineRule="auto"/>
        <w:ind w:left="10080"/>
        <w:rPr>
          <w:rFonts w:ascii="Times New Roman" w:eastAsia="Times New Roman" w:hAnsi="Times New Roman" w:cs="Times New Roman"/>
          <w:color w:val="000000"/>
          <w:sz w:val="24"/>
          <w:szCs w:val="24"/>
          <w:lang w:val="lt-LT" w:eastAsia="lt-LT"/>
        </w:rPr>
      </w:pPr>
      <w:r w:rsidRPr="00591036">
        <w:rPr>
          <w:rFonts w:ascii="Times New Roman" w:eastAsia="Times New Roman" w:hAnsi="Times New Roman" w:cs="Times New Roman"/>
          <w:color w:val="000000"/>
          <w:spacing w:val="-5"/>
          <w:sz w:val="24"/>
          <w:szCs w:val="24"/>
          <w:lang w:val="lt-LT" w:eastAsia="lt-LT"/>
        </w:rPr>
        <w:t>2021 m. gruodžio 30 d.</w:t>
      </w:r>
    </w:p>
    <w:p w14:paraId="63607C6D" w14:textId="3AA32600" w:rsidR="00591036" w:rsidRPr="00591036" w:rsidRDefault="00591036" w:rsidP="000A6842">
      <w:pPr>
        <w:spacing w:after="0" w:line="240" w:lineRule="auto"/>
        <w:ind w:left="10080"/>
        <w:rPr>
          <w:rFonts w:ascii="Times New Roman" w:eastAsia="Times New Roman" w:hAnsi="Times New Roman" w:cs="Times New Roman"/>
          <w:color w:val="000000"/>
          <w:sz w:val="24"/>
          <w:szCs w:val="24"/>
          <w:lang w:val="lt-LT" w:eastAsia="lt-LT"/>
        </w:rPr>
      </w:pPr>
      <w:r w:rsidRPr="00591036">
        <w:rPr>
          <w:rFonts w:ascii="Times New Roman" w:eastAsia="Times New Roman" w:hAnsi="Times New Roman" w:cs="Times New Roman"/>
          <w:color w:val="000000"/>
          <w:spacing w:val="-1"/>
          <w:sz w:val="24"/>
          <w:szCs w:val="24"/>
          <w:lang w:val="lt-LT" w:eastAsia="lt-LT"/>
        </w:rPr>
        <w:t>protokolu Nr. 5-11</w:t>
      </w:r>
    </w:p>
    <w:p w14:paraId="07925717" w14:textId="2D165D68" w:rsidR="00591036" w:rsidRPr="00591036" w:rsidRDefault="00591036" w:rsidP="000A6842">
      <w:pPr>
        <w:spacing w:after="0" w:line="240" w:lineRule="auto"/>
        <w:ind w:left="10080"/>
        <w:rPr>
          <w:rFonts w:ascii="Times New Roman" w:eastAsia="Times New Roman" w:hAnsi="Times New Roman" w:cs="Times New Roman"/>
          <w:color w:val="000000"/>
          <w:sz w:val="24"/>
          <w:szCs w:val="24"/>
          <w:lang w:val="lt-LT" w:eastAsia="lt-LT"/>
        </w:rPr>
      </w:pPr>
    </w:p>
    <w:p w14:paraId="1423B9A4" w14:textId="4E0A3972" w:rsidR="00591036" w:rsidRPr="00591036" w:rsidRDefault="00591036" w:rsidP="000A6842">
      <w:pPr>
        <w:spacing w:after="0" w:line="240" w:lineRule="auto"/>
        <w:ind w:left="10080"/>
        <w:rPr>
          <w:rFonts w:ascii="Times New Roman" w:eastAsia="Times New Roman" w:hAnsi="Times New Roman" w:cs="Times New Roman"/>
          <w:color w:val="000000"/>
          <w:sz w:val="24"/>
          <w:szCs w:val="24"/>
          <w:lang w:val="lt-LT" w:eastAsia="lt-LT"/>
        </w:rPr>
      </w:pPr>
    </w:p>
    <w:p w14:paraId="39958977" w14:textId="77777777" w:rsidR="00591036" w:rsidRPr="00591036" w:rsidRDefault="00591036" w:rsidP="000A6842">
      <w:pPr>
        <w:spacing w:after="0" w:line="240" w:lineRule="auto"/>
        <w:ind w:left="10080"/>
        <w:rPr>
          <w:rFonts w:ascii="Times New Roman" w:eastAsia="Times New Roman" w:hAnsi="Times New Roman" w:cs="Times New Roman"/>
          <w:color w:val="000000"/>
          <w:sz w:val="24"/>
          <w:szCs w:val="24"/>
          <w:lang w:val="lt-LT" w:eastAsia="lt-LT"/>
        </w:rPr>
      </w:pPr>
      <w:r w:rsidRPr="00591036">
        <w:rPr>
          <w:rFonts w:ascii="Times New Roman" w:eastAsia="Times New Roman" w:hAnsi="Times New Roman" w:cs="Times New Roman"/>
          <w:color w:val="000000"/>
          <w:spacing w:val="-1"/>
          <w:sz w:val="24"/>
          <w:szCs w:val="24"/>
          <w:lang w:val="lt-LT" w:eastAsia="lt-LT"/>
        </w:rPr>
        <w:t>PATVIRTINTA</w:t>
      </w:r>
    </w:p>
    <w:p w14:paraId="38C77F9C" w14:textId="77777777" w:rsidR="00591036" w:rsidRPr="00591036" w:rsidRDefault="00591036" w:rsidP="000A6842">
      <w:pPr>
        <w:spacing w:after="0" w:line="240" w:lineRule="auto"/>
        <w:ind w:left="10080"/>
        <w:rPr>
          <w:rFonts w:ascii="Times New Roman" w:eastAsia="Times New Roman" w:hAnsi="Times New Roman" w:cs="Times New Roman"/>
          <w:color w:val="000000"/>
          <w:sz w:val="24"/>
          <w:szCs w:val="24"/>
          <w:lang w:val="lt-LT" w:eastAsia="lt-LT"/>
        </w:rPr>
      </w:pPr>
      <w:r w:rsidRPr="00591036">
        <w:rPr>
          <w:rFonts w:ascii="Times New Roman" w:eastAsia="Times New Roman" w:hAnsi="Times New Roman" w:cs="Times New Roman"/>
          <w:color w:val="000000"/>
          <w:spacing w:val="-1"/>
          <w:sz w:val="24"/>
          <w:szCs w:val="24"/>
          <w:lang w:val="lt-LT" w:eastAsia="lt-LT"/>
        </w:rPr>
        <w:t xml:space="preserve">Vilniaus r. Sudervės </w:t>
      </w:r>
      <w:proofErr w:type="spellStart"/>
      <w:r w:rsidRPr="00591036">
        <w:rPr>
          <w:rFonts w:ascii="Times New Roman" w:eastAsia="Times New Roman" w:hAnsi="Times New Roman" w:cs="Times New Roman"/>
          <w:color w:val="000000"/>
          <w:spacing w:val="-1"/>
          <w:sz w:val="24"/>
          <w:szCs w:val="24"/>
          <w:lang w:val="lt-LT" w:eastAsia="lt-LT"/>
        </w:rPr>
        <w:t>Mariano</w:t>
      </w:r>
      <w:proofErr w:type="spellEnd"/>
      <w:r w:rsidRPr="00591036">
        <w:rPr>
          <w:rFonts w:ascii="Times New Roman" w:eastAsia="Times New Roman" w:hAnsi="Times New Roman" w:cs="Times New Roman"/>
          <w:color w:val="000000"/>
          <w:spacing w:val="-1"/>
          <w:sz w:val="24"/>
          <w:szCs w:val="24"/>
          <w:lang w:val="lt-LT" w:eastAsia="lt-LT"/>
        </w:rPr>
        <w:t xml:space="preserve"> </w:t>
      </w:r>
      <w:proofErr w:type="spellStart"/>
      <w:r w:rsidRPr="00591036">
        <w:rPr>
          <w:rFonts w:ascii="Times New Roman" w:eastAsia="Times New Roman" w:hAnsi="Times New Roman" w:cs="Times New Roman"/>
          <w:color w:val="000000"/>
          <w:spacing w:val="-1"/>
          <w:sz w:val="24"/>
          <w:szCs w:val="24"/>
          <w:lang w:val="lt-LT" w:eastAsia="lt-LT"/>
        </w:rPr>
        <w:t>Zdziechovskio</w:t>
      </w:r>
      <w:proofErr w:type="spellEnd"/>
    </w:p>
    <w:p w14:paraId="5877544B" w14:textId="4FC35F78" w:rsidR="00591036" w:rsidRPr="00591036" w:rsidRDefault="00200184" w:rsidP="000A6842">
      <w:pPr>
        <w:spacing w:after="0" w:line="240" w:lineRule="auto"/>
        <w:ind w:left="10080"/>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pacing w:val="-1"/>
          <w:sz w:val="24"/>
          <w:szCs w:val="24"/>
          <w:lang w:val="lt-LT" w:eastAsia="lt-LT"/>
        </w:rPr>
        <w:t xml:space="preserve">pagrindinės mokyklos </w:t>
      </w:r>
      <w:r w:rsidR="00591036" w:rsidRPr="00591036">
        <w:rPr>
          <w:rFonts w:ascii="Times New Roman" w:eastAsia="Times New Roman" w:hAnsi="Times New Roman" w:cs="Times New Roman"/>
          <w:color w:val="000000"/>
          <w:spacing w:val="-2"/>
          <w:sz w:val="24"/>
          <w:szCs w:val="24"/>
          <w:lang w:val="lt-LT" w:eastAsia="lt-LT"/>
        </w:rPr>
        <w:t>direktoriaus</w:t>
      </w:r>
    </w:p>
    <w:p w14:paraId="51037E46" w14:textId="407DB59E" w:rsidR="00591036" w:rsidRDefault="001B5C78" w:rsidP="001B5C78">
      <w:pPr>
        <w:ind w:left="9360" w:firstLine="720"/>
        <w:rPr>
          <w:rFonts w:ascii="Times New Roman" w:hAnsi="Times New Roman" w:cs="Times New Roman"/>
          <w:b/>
          <w:bCs/>
          <w:sz w:val="24"/>
          <w:szCs w:val="24"/>
          <w:lang w:val="lt-LT"/>
        </w:rPr>
      </w:pPr>
      <w:r w:rsidRPr="00591036">
        <w:rPr>
          <w:rFonts w:ascii="Times New Roman" w:eastAsia="Times New Roman" w:hAnsi="Times New Roman" w:cs="Times New Roman"/>
          <w:color w:val="000000"/>
          <w:sz w:val="24"/>
          <w:szCs w:val="24"/>
          <w:lang w:val="lt-LT" w:eastAsia="lt-LT"/>
        </w:rPr>
        <w:t xml:space="preserve">2022 m. </w:t>
      </w:r>
      <w:r>
        <w:rPr>
          <w:rFonts w:ascii="Times New Roman" w:eastAsia="Times New Roman" w:hAnsi="Times New Roman" w:cs="Times New Roman"/>
          <w:color w:val="000000"/>
          <w:sz w:val="24"/>
          <w:szCs w:val="24"/>
          <w:lang w:val="lt-LT" w:eastAsia="lt-LT"/>
        </w:rPr>
        <w:t>sausio 26 d. įsakymu Nr. 1-8</w:t>
      </w:r>
    </w:p>
    <w:p w14:paraId="760807FC" w14:textId="77777777" w:rsidR="00591036" w:rsidRDefault="00591036" w:rsidP="00591036">
      <w:pPr>
        <w:jc w:val="center"/>
        <w:rPr>
          <w:rFonts w:ascii="Times New Roman" w:hAnsi="Times New Roman" w:cs="Times New Roman"/>
          <w:b/>
          <w:bCs/>
          <w:sz w:val="24"/>
          <w:szCs w:val="24"/>
          <w:lang w:val="lt-LT"/>
        </w:rPr>
      </w:pPr>
    </w:p>
    <w:p w14:paraId="171C1895" w14:textId="77777777" w:rsidR="000A6842" w:rsidRDefault="00591036" w:rsidP="00591036">
      <w:p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VILNIAUS R. SUDERVĖS MARIANO ZDZIECHOVSKIO PAGRINDINĖS MOKYKLOS</w:t>
      </w:r>
    </w:p>
    <w:p w14:paraId="48E27DF0" w14:textId="586636C9" w:rsidR="00591036" w:rsidRDefault="00591036" w:rsidP="00591036">
      <w:p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2022-2024 METŲ STRATEGINIS PLANAS</w:t>
      </w:r>
    </w:p>
    <w:p w14:paraId="2D273DE4" w14:textId="77777777" w:rsidR="00591036" w:rsidRDefault="00591036" w:rsidP="00591036">
      <w:pPr>
        <w:jc w:val="center"/>
        <w:rPr>
          <w:rFonts w:ascii="Times New Roman" w:hAnsi="Times New Roman" w:cs="Times New Roman"/>
          <w:b/>
          <w:bCs/>
          <w:sz w:val="24"/>
          <w:szCs w:val="24"/>
          <w:lang w:val="lt-LT"/>
        </w:rPr>
      </w:pPr>
    </w:p>
    <w:p w14:paraId="5FA2908C" w14:textId="77777777" w:rsidR="00591036" w:rsidRDefault="00591036" w:rsidP="00591036">
      <w:pPr>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 SKYRIUS</w:t>
      </w:r>
    </w:p>
    <w:p w14:paraId="06AB3926" w14:textId="7A903A93" w:rsidR="006D643B" w:rsidRDefault="006D643B" w:rsidP="00591036">
      <w:pPr>
        <w:spacing w:after="0" w:line="240" w:lineRule="auto"/>
        <w:jc w:val="center"/>
        <w:rPr>
          <w:rFonts w:ascii="Times New Roman" w:hAnsi="Times New Roman" w:cs="Times New Roman"/>
          <w:b/>
          <w:bCs/>
          <w:sz w:val="24"/>
          <w:szCs w:val="24"/>
          <w:lang w:val="lt-LT"/>
        </w:rPr>
      </w:pPr>
      <w:r w:rsidRPr="00591036">
        <w:rPr>
          <w:rFonts w:ascii="Times New Roman" w:hAnsi="Times New Roman" w:cs="Times New Roman"/>
          <w:b/>
          <w:bCs/>
          <w:sz w:val="24"/>
          <w:szCs w:val="24"/>
          <w:lang w:val="lt-LT"/>
        </w:rPr>
        <w:t>ĮVADAS</w:t>
      </w:r>
    </w:p>
    <w:p w14:paraId="34062918" w14:textId="77777777" w:rsidR="00591036" w:rsidRDefault="00591036" w:rsidP="00591036">
      <w:pPr>
        <w:spacing w:after="0" w:line="240" w:lineRule="auto"/>
        <w:jc w:val="center"/>
        <w:rPr>
          <w:rFonts w:ascii="Times New Roman" w:hAnsi="Times New Roman" w:cs="Times New Roman"/>
          <w:b/>
          <w:bCs/>
          <w:sz w:val="24"/>
          <w:szCs w:val="24"/>
          <w:lang w:val="lt-LT"/>
        </w:rPr>
      </w:pPr>
    </w:p>
    <w:p w14:paraId="7626FE09" w14:textId="77777777" w:rsidR="000A6842" w:rsidRDefault="000A6842" w:rsidP="00591036">
      <w:pPr>
        <w:spacing w:after="0" w:line="240" w:lineRule="auto"/>
        <w:jc w:val="center"/>
        <w:rPr>
          <w:rFonts w:ascii="Times New Roman" w:hAnsi="Times New Roman" w:cs="Times New Roman"/>
          <w:b/>
          <w:bCs/>
          <w:sz w:val="24"/>
          <w:szCs w:val="24"/>
          <w:lang w:val="lt-LT"/>
        </w:rPr>
      </w:pPr>
    </w:p>
    <w:p w14:paraId="31F55F68" w14:textId="68245C9F" w:rsidR="006D643B" w:rsidRPr="0090137D" w:rsidRDefault="006D643B" w:rsidP="00591036">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V</w:t>
      </w:r>
      <w:r w:rsidR="00591036">
        <w:rPr>
          <w:rFonts w:ascii="Times New Roman" w:hAnsi="Times New Roman" w:cs="Times New Roman"/>
          <w:sz w:val="24"/>
          <w:szCs w:val="24"/>
          <w:lang w:val="lt-LT"/>
        </w:rPr>
        <w:t xml:space="preserve">ilniaus r. Sudervės </w:t>
      </w:r>
      <w:proofErr w:type="spellStart"/>
      <w:r w:rsidR="00591036">
        <w:rPr>
          <w:rFonts w:ascii="Times New Roman" w:hAnsi="Times New Roman" w:cs="Times New Roman"/>
          <w:sz w:val="24"/>
          <w:szCs w:val="24"/>
          <w:lang w:val="lt-LT"/>
        </w:rPr>
        <w:t>Mariano</w:t>
      </w:r>
      <w:proofErr w:type="spellEnd"/>
      <w:r w:rsidRPr="0090137D">
        <w:rPr>
          <w:rFonts w:ascii="Times New Roman" w:hAnsi="Times New Roman" w:cs="Times New Roman"/>
          <w:sz w:val="24"/>
          <w:szCs w:val="24"/>
          <w:lang w:val="lt-LT"/>
        </w:rPr>
        <w:t xml:space="preserve"> </w:t>
      </w:r>
      <w:proofErr w:type="spellStart"/>
      <w:r w:rsidRPr="0090137D">
        <w:rPr>
          <w:rFonts w:ascii="Times New Roman" w:hAnsi="Times New Roman" w:cs="Times New Roman"/>
          <w:sz w:val="24"/>
          <w:szCs w:val="24"/>
          <w:lang w:val="lt-LT"/>
        </w:rPr>
        <w:t>Zdziechovskio</w:t>
      </w:r>
      <w:proofErr w:type="spellEnd"/>
      <w:r w:rsidRPr="0090137D">
        <w:rPr>
          <w:rFonts w:ascii="Times New Roman" w:hAnsi="Times New Roman" w:cs="Times New Roman"/>
          <w:sz w:val="24"/>
          <w:szCs w:val="24"/>
          <w:lang w:val="lt-LT"/>
        </w:rPr>
        <w:t xml:space="preserve"> pagrindinės mokyklos </w:t>
      </w:r>
      <w:r w:rsidR="0046529C">
        <w:rPr>
          <w:rFonts w:ascii="Times New Roman" w:hAnsi="Times New Roman" w:cs="Times New Roman"/>
          <w:sz w:val="24"/>
          <w:szCs w:val="24"/>
          <w:lang w:val="lt-LT"/>
        </w:rPr>
        <w:t xml:space="preserve">(toliau – Mokykla) </w:t>
      </w:r>
      <w:r w:rsidRPr="0090137D">
        <w:rPr>
          <w:rFonts w:ascii="Times New Roman" w:hAnsi="Times New Roman" w:cs="Times New Roman"/>
          <w:sz w:val="24"/>
          <w:szCs w:val="24"/>
          <w:lang w:val="lt-LT"/>
        </w:rPr>
        <w:t xml:space="preserve">strateginio plano tikslas – efektyviai ir tikslingai organizuoti mokyklos veiklą, pasirinkti teisingą mokyklos vystymosi </w:t>
      </w:r>
      <w:r w:rsidR="004B44F7" w:rsidRPr="0090137D">
        <w:rPr>
          <w:rFonts w:ascii="Times New Roman" w:hAnsi="Times New Roman" w:cs="Times New Roman"/>
          <w:sz w:val="24"/>
          <w:szCs w:val="24"/>
          <w:lang w:val="lt-LT"/>
        </w:rPr>
        <w:t xml:space="preserve">kryptį ir prioritetus, numatyti, </w:t>
      </w:r>
      <w:r w:rsidRPr="0090137D">
        <w:rPr>
          <w:rFonts w:ascii="Times New Roman" w:hAnsi="Times New Roman" w:cs="Times New Roman"/>
          <w:sz w:val="24"/>
          <w:szCs w:val="24"/>
          <w:lang w:val="lt-LT"/>
        </w:rPr>
        <w:t>kaip bus įgyvendinti mokyklos veiklai keliami reikalavimai, planuoti kaitos pokyčius, telkti mokyklos bendruomenę spręsti aktualias problemas, vykdyti ikimokyklinio, priešmokyklinio, pradinio, pagrindinio ir spec. ugdymo programas.</w:t>
      </w:r>
    </w:p>
    <w:p w14:paraId="280DE5CD" w14:textId="67A3E990" w:rsidR="006D643B" w:rsidRPr="0090137D" w:rsidRDefault="006D643B" w:rsidP="00591036">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lastRenderedPageBreak/>
        <w:t xml:space="preserve">Vilniaus r. Sudervės </w:t>
      </w:r>
      <w:proofErr w:type="spellStart"/>
      <w:r w:rsidRPr="0090137D">
        <w:rPr>
          <w:rFonts w:ascii="Times New Roman" w:hAnsi="Times New Roman" w:cs="Times New Roman"/>
          <w:sz w:val="24"/>
          <w:szCs w:val="24"/>
          <w:lang w:val="lt-LT"/>
        </w:rPr>
        <w:t>M</w:t>
      </w:r>
      <w:r w:rsidR="00591036">
        <w:rPr>
          <w:rFonts w:ascii="Times New Roman" w:hAnsi="Times New Roman" w:cs="Times New Roman"/>
          <w:sz w:val="24"/>
          <w:szCs w:val="24"/>
          <w:lang w:val="lt-LT"/>
        </w:rPr>
        <w:t>ariano</w:t>
      </w:r>
      <w:proofErr w:type="spellEnd"/>
      <w:r w:rsidRPr="0090137D">
        <w:rPr>
          <w:rFonts w:ascii="Times New Roman" w:hAnsi="Times New Roman" w:cs="Times New Roman"/>
          <w:sz w:val="24"/>
          <w:szCs w:val="24"/>
          <w:lang w:val="lt-LT"/>
        </w:rPr>
        <w:t xml:space="preserve"> </w:t>
      </w:r>
      <w:proofErr w:type="spellStart"/>
      <w:r w:rsidR="00477C28" w:rsidRPr="0090137D">
        <w:rPr>
          <w:rFonts w:ascii="Times New Roman" w:hAnsi="Times New Roman" w:cs="Times New Roman"/>
          <w:sz w:val="24"/>
          <w:szCs w:val="24"/>
          <w:lang w:val="lt-LT"/>
        </w:rPr>
        <w:t>Z</w:t>
      </w:r>
      <w:r w:rsidRPr="0090137D">
        <w:rPr>
          <w:rFonts w:ascii="Times New Roman" w:hAnsi="Times New Roman" w:cs="Times New Roman"/>
          <w:sz w:val="24"/>
          <w:szCs w:val="24"/>
          <w:lang w:val="lt-LT"/>
        </w:rPr>
        <w:t>dziechovskio</w:t>
      </w:r>
      <w:proofErr w:type="spellEnd"/>
      <w:r w:rsidRPr="0090137D">
        <w:rPr>
          <w:rFonts w:ascii="Times New Roman" w:hAnsi="Times New Roman" w:cs="Times New Roman"/>
          <w:sz w:val="24"/>
          <w:szCs w:val="24"/>
          <w:lang w:val="lt-LT"/>
        </w:rPr>
        <w:t xml:space="preserve"> pagrind</w:t>
      </w:r>
      <w:r w:rsidR="00B717A4" w:rsidRPr="0090137D">
        <w:rPr>
          <w:rFonts w:ascii="Times New Roman" w:hAnsi="Times New Roman" w:cs="Times New Roman"/>
          <w:sz w:val="24"/>
          <w:szCs w:val="24"/>
          <w:lang w:val="lt-LT"/>
        </w:rPr>
        <w:t>inės mokyklos 2022-2024</w:t>
      </w:r>
      <w:r w:rsidRPr="0090137D">
        <w:rPr>
          <w:rFonts w:ascii="Times New Roman" w:hAnsi="Times New Roman" w:cs="Times New Roman"/>
          <w:sz w:val="24"/>
          <w:szCs w:val="24"/>
          <w:lang w:val="lt-LT"/>
        </w:rPr>
        <w:t xml:space="preserve"> metų strategin</w:t>
      </w:r>
      <w:r w:rsidR="00887F38">
        <w:rPr>
          <w:rFonts w:ascii="Times New Roman" w:hAnsi="Times New Roman" w:cs="Times New Roman"/>
          <w:sz w:val="24"/>
          <w:szCs w:val="24"/>
          <w:lang w:val="lt-LT"/>
        </w:rPr>
        <w:t>is planas buvo rengiamas remiantis</w:t>
      </w:r>
      <w:r w:rsidRPr="0090137D">
        <w:rPr>
          <w:rFonts w:ascii="Times New Roman" w:hAnsi="Times New Roman" w:cs="Times New Roman"/>
          <w:sz w:val="24"/>
          <w:szCs w:val="24"/>
          <w:lang w:val="lt-LT"/>
        </w:rPr>
        <w:t xml:space="preserve">: </w:t>
      </w:r>
    </w:p>
    <w:p w14:paraId="5079C4BB" w14:textId="77777777" w:rsidR="006D643B" w:rsidRPr="0090137D" w:rsidRDefault="006D643B" w:rsidP="00591036">
      <w:pPr>
        <w:pStyle w:val="Sraopastraipa"/>
        <w:numPr>
          <w:ilvl w:val="0"/>
          <w:numId w:val="4"/>
        </w:num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Lietuvos Respublikos švietimo įstatymu; </w:t>
      </w:r>
    </w:p>
    <w:p w14:paraId="197D0153" w14:textId="36B4EE06" w:rsidR="006D643B" w:rsidRPr="0090137D" w:rsidRDefault="006D643B" w:rsidP="00591036">
      <w:pPr>
        <w:pStyle w:val="Sraopastraipa"/>
        <w:numPr>
          <w:ilvl w:val="0"/>
          <w:numId w:val="4"/>
        </w:num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Valstybinės švietimo strategijos 2013-2022 metų nuostatais; </w:t>
      </w:r>
    </w:p>
    <w:p w14:paraId="3BB462A4" w14:textId="6C6696D2" w:rsidR="006D643B" w:rsidRPr="0090137D" w:rsidRDefault="006D643B" w:rsidP="00591036">
      <w:pPr>
        <w:pStyle w:val="Sraopastraipa"/>
        <w:numPr>
          <w:ilvl w:val="0"/>
          <w:numId w:val="4"/>
        </w:num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Vilniaus rajono savivaldybės strateginiu plėtros planu 2019-2023 metams; </w:t>
      </w:r>
    </w:p>
    <w:p w14:paraId="66835FAB" w14:textId="77777777" w:rsidR="006D643B" w:rsidRPr="0090137D" w:rsidRDefault="006D643B" w:rsidP="00591036">
      <w:pPr>
        <w:pStyle w:val="Sraopastraipa"/>
        <w:numPr>
          <w:ilvl w:val="0"/>
          <w:numId w:val="4"/>
        </w:numPr>
        <w:spacing w:line="360" w:lineRule="auto"/>
        <w:jc w:val="both"/>
        <w:rPr>
          <w:rFonts w:ascii="Times New Roman" w:hAnsi="Times New Roman" w:cs="Times New Roman"/>
          <w:sz w:val="24"/>
          <w:szCs w:val="24"/>
          <w:lang w:val="lt-LT"/>
        </w:rPr>
      </w:pPr>
      <w:r w:rsidRPr="0090137D">
        <w:rPr>
          <w:rFonts w:ascii="Times New Roman" w:hAnsi="Times New Roman" w:cs="Times New Roman"/>
          <w:lang w:val="lt-LT"/>
        </w:rPr>
        <w:t>Mokyklos</w:t>
      </w:r>
      <w:r w:rsidRPr="0090137D">
        <w:rPr>
          <w:rFonts w:ascii="Times New Roman" w:hAnsi="Times New Roman" w:cs="Times New Roman"/>
          <w:sz w:val="24"/>
          <w:szCs w:val="24"/>
          <w:lang w:val="lt-LT"/>
        </w:rPr>
        <w:t xml:space="preserve"> nuostatais; </w:t>
      </w:r>
    </w:p>
    <w:p w14:paraId="13DBA571" w14:textId="5F59729E" w:rsidR="006D643B" w:rsidRPr="0090137D" w:rsidRDefault="006D643B" w:rsidP="00591036">
      <w:pPr>
        <w:pStyle w:val="Sraopastraipa"/>
        <w:numPr>
          <w:ilvl w:val="0"/>
          <w:numId w:val="4"/>
        </w:num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Geros mokyklos koncepcija</w:t>
      </w:r>
      <w:r w:rsidR="00477C28" w:rsidRPr="0090137D">
        <w:rPr>
          <w:rFonts w:ascii="Times New Roman" w:hAnsi="Times New Roman" w:cs="Times New Roman"/>
          <w:sz w:val="24"/>
          <w:szCs w:val="24"/>
          <w:lang w:val="lt-LT"/>
        </w:rPr>
        <w:t>.</w:t>
      </w:r>
      <w:r w:rsidRPr="0090137D">
        <w:rPr>
          <w:rFonts w:ascii="Times New Roman" w:hAnsi="Times New Roman" w:cs="Times New Roman"/>
          <w:sz w:val="24"/>
          <w:szCs w:val="24"/>
          <w:lang w:val="lt-LT"/>
        </w:rPr>
        <w:t xml:space="preserve"> </w:t>
      </w:r>
    </w:p>
    <w:p w14:paraId="2F50082C" w14:textId="77777777" w:rsidR="00477C28" w:rsidRPr="0090137D" w:rsidRDefault="006D643B" w:rsidP="00591036">
      <w:pPr>
        <w:pStyle w:val="Sraopastraipa"/>
        <w:spacing w:line="360" w:lineRule="auto"/>
        <w:ind w:left="78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Atsižvelgta į: </w:t>
      </w:r>
    </w:p>
    <w:p w14:paraId="38829DEC" w14:textId="02B6D9C0" w:rsidR="00477C28" w:rsidRPr="0090137D" w:rsidRDefault="00477C28" w:rsidP="00591036">
      <w:pPr>
        <w:pStyle w:val="Sraopastraipa"/>
        <w:numPr>
          <w:ilvl w:val="0"/>
          <w:numId w:val="4"/>
        </w:num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Mokyklos </w:t>
      </w:r>
      <w:r w:rsidR="006D643B" w:rsidRPr="0090137D">
        <w:rPr>
          <w:rFonts w:ascii="Times New Roman" w:hAnsi="Times New Roman" w:cs="Times New Roman"/>
          <w:sz w:val="24"/>
          <w:szCs w:val="24"/>
          <w:lang w:val="lt-LT"/>
        </w:rPr>
        <w:t>socialinės aplinkos ypatumus</w:t>
      </w:r>
      <w:r w:rsidRPr="0090137D">
        <w:rPr>
          <w:rFonts w:ascii="Times New Roman" w:hAnsi="Times New Roman" w:cs="Times New Roman"/>
          <w:sz w:val="24"/>
          <w:szCs w:val="24"/>
          <w:lang w:val="lt-LT"/>
        </w:rPr>
        <w:t xml:space="preserve">; </w:t>
      </w:r>
    </w:p>
    <w:p w14:paraId="6FF77620" w14:textId="269A277D" w:rsidR="00477C28" w:rsidRPr="0090137D" w:rsidRDefault="00477C28" w:rsidP="00591036">
      <w:pPr>
        <w:pStyle w:val="Sraopastraipa"/>
        <w:numPr>
          <w:ilvl w:val="0"/>
          <w:numId w:val="4"/>
        </w:num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Mokyklos </w:t>
      </w:r>
      <w:r w:rsidR="006D643B" w:rsidRPr="0090137D">
        <w:rPr>
          <w:rFonts w:ascii="Times New Roman" w:hAnsi="Times New Roman" w:cs="Times New Roman"/>
          <w:sz w:val="24"/>
          <w:szCs w:val="24"/>
          <w:lang w:val="lt-LT"/>
        </w:rPr>
        <w:t>vykdomą veiklą bei turimus išteklius</w:t>
      </w:r>
      <w:r w:rsidRPr="0090137D">
        <w:rPr>
          <w:rFonts w:ascii="Times New Roman" w:hAnsi="Times New Roman" w:cs="Times New Roman"/>
          <w:sz w:val="24"/>
          <w:szCs w:val="24"/>
          <w:lang w:val="lt-LT"/>
        </w:rPr>
        <w:t>;</w:t>
      </w:r>
    </w:p>
    <w:p w14:paraId="5F4B9A8D" w14:textId="4D46282C" w:rsidR="00477C28" w:rsidRPr="0090137D" w:rsidRDefault="00477C28" w:rsidP="00591036">
      <w:pPr>
        <w:pStyle w:val="Sraopastraipa"/>
        <w:numPr>
          <w:ilvl w:val="0"/>
          <w:numId w:val="4"/>
        </w:num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Mokyklos</w:t>
      </w:r>
      <w:r w:rsidR="006D643B" w:rsidRPr="0090137D">
        <w:rPr>
          <w:rFonts w:ascii="Times New Roman" w:hAnsi="Times New Roman" w:cs="Times New Roman"/>
          <w:sz w:val="24"/>
          <w:szCs w:val="24"/>
          <w:lang w:val="lt-LT"/>
        </w:rPr>
        <w:t xml:space="preserve"> bendruomenės narių patirtį bei pasiūlymus;</w:t>
      </w:r>
    </w:p>
    <w:p w14:paraId="177FF614" w14:textId="41BDD9F7" w:rsidR="00AD4897" w:rsidRPr="0090137D" w:rsidRDefault="0046529C" w:rsidP="00591036">
      <w:pPr>
        <w:pStyle w:val="Sraopastraipa"/>
        <w:numPr>
          <w:ilvl w:val="0"/>
          <w:numId w:val="4"/>
        </w:numPr>
        <w:spacing w:line="360" w:lineRule="auto"/>
        <w:jc w:val="both"/>
        <w:rPr>
          <w:rFonts w:ascii="Times New Roman" w:hAnsi="Times New Roman" w:cs="Times New Roman"/>
          <w:sz w:val="24"/>
          <w:szCs w:val="24"/>
          <w:lang w:val="lt-LT"/>
        </w:rPr>
      </w:pPr>
      <w:r>
        <w:rPr>
          <w:rFonts w:ascii="Times New Roman" w:eastAsia="Times New Roman" w:hAnsi="Times New Roman" w:cs="Times New Roman"/>
          <w:color w:val="000000"/>
          <w:spacing w:val="-1"/>
          <w:sz w:val="24"/>
          <w:szCs w:val="24"/>
          <w:lang w:val="lt-LT" w:eastAsia="lt-LT"/>
        </w:rPr>
        <w:t xml:space="preserve">Nacionalinės mokyklų vertinimo agentūros (toliau – </w:t>
      </w:r>
      <w:r w:rsidR="00AD4897" w:rsidRPr="0090137D">
        <w:rPr>
          <w:rFonts w:ascii="Times New Roman" w:eastAsia="Times New Roman" w:hAnsi="Times New Roman" w:cs="Times New Roman"/>
          <w:color w:val="000000"/>
          <w:spacing w:val="-1"/>
          <w:sz w:val="24"/>
          <w:szCs w:val="24"/>
          <w:lang w:val="lt-LT" w:eastAsia="lt-LT"/>
        </w:rPr>
        <w:t>NMVA</w:t>
      </w:r>
      <w:r>
        <w:rPr>
          <w:rFonts w:ascii="Times New Roman" w:eastAsia="Times New Roman" w:hAnsi="Times New Roman" w:cs="Times New Roman"/>
          <w:color w:val="000000"/>
          <w:spacing w:val="-1"/>
          <w:sz w:val="24"/>
          <w:szCs w:val="24"/>
          <w:lang w:val="lt-LT" w:eastAsia="lt-LT"/>
        </w:rPr>
        <w:t xml:space="preserve">) </w:t>
      </w:r>
      <w:r w:rsidR="00AD4897" w:rsidRPr="0090137D">
        <w:rPr>
          <w:rFonts w:ascii="Times New Roman" w:eastAsia="Times New Roman" w:hAnsi="Times New Roman" w:cs="Times New Roman"/>
          <w:color w:val="000000"/>
          <w:spacing w:val="-1"/>
          <w:sz w:val="24"/>
          <w:szCs w:val="24"/>
          <w:lang w:val="lt-LT" w:eastAsia="lt-LT"/>
        </w:rPr>
        <w:t>išorinio vertinimo 2018</w:t>
      </w:r>
      <w:r>
        <w:rPr>
          <w:rFonts w:ascii="Times New Roman" w:eastAsia="Times New Roman" w:hAnsi="Times New Roman" w:cs="Times New Roman"/>
          <w:color w:val="000000"/>
          <w:spacing w:val="-1"/>
          <w:sz w:val="24"/>
          <w:szCs w:val="24"/>
          <w:lang w:val="lt-LT" w:eastAsia="lt-LT"/>
        </w:rPr>
        <w:t xml:space="preserve"> m. birželio 20 d. ataskaitą </w:t>
      </w:r>
      <w:r w:rsidR="00AD4897" w:rsidRPr="0090137D">
        <w:rPr>
          <w:rFonts w:ascii="Times New Roman" w:eastAsia="Times New Roman" w:hAnsi="Times New Roman" w:cs="Times New Roman"/>
          <w:color w:val="000000"/>
          <w:spacing w:val="-1"/>
          <w:sz w:val="24"/>
          <w:szCs w:val="24"/>
          <w:lang w:val="lt-LT" w:eastAsia="lt-LT"/>
        </w:rPr>
        <w:t xml:space="preserve">Nr. A-74; </w:t>
      </w:r>
    </w:p>
    <w:p w14:paraId="25015DEF" w14:textId="36AB3005" w:rsidR="00AD4897" w:rsidRPr="0090137D" w:rsidRDefault="00477C28" w:rsidP="00591036">
      <w:pPr>
        <w:pStyle w:val="Sraopastraipa"/>
        <w:numPr>
          <w:ilvl w:val="0"/>
          <w:numId w:val="4"/>
        </w:num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Mokyklos</w:t>
      </w:r>
      <w:r w:rsidR="006D643B" w:rsidRPr="0090137D">
        <w:rPr>
          <w:rFonts w:ascii="Times New Roman" w:hAnsi="Times New Roman" w:cs="Times New Roman"/>
          <w:sz w:val="24"/>
          <w:szCs w:val="24"/>
          <w:lang w:val="lt-LT"/>
        </w:rPr>
        <w:t xml:space="preserve"> veiklos kokybės įsivertinimo rezultatus</w:t>
      </w:r>
      <w:r w:rsidR="00AD4897" w:rsidRPr="0090137D">
        <w:rPr>
          <w:rFonts w:ascii="Times New Roman" w:hAnsi="Times New Roman" w:cs="Times New Roman"/>
          <w:sz w:val="24"/>
          <w:szCs w:val="24"/>
          <w:lang w:val="lt-LT"/>
        </w:rPr>
        <w:t>, išvadas ir rekomendacijas</w:t>
      </w:r>
      <w:r w:rsidR="00AD4897" w:rsidRPr="0090137D">
        <w:rPr>
          <w:rFonts w:ascii="Times New Roman" w:eastAsia="Times New Roman" w:hAnsi="Times New Roman" w:cs="Times New Roman"/>
          <w:color w:val="000000"/>
          <w:spacing w:val="-1"/>
          <w:sz w:val="24"/>
          <w:szCs w:val="24"/>
          <w:lang w:val="lt-LT" w:eastAsia="lt-LT"/>
        </w:rPr>
        <w:t>;</w:t>
      </w:r>
    </w:p>
    <w:p w14:paraId="67C2EF54" w14:textId="11D0D706" w:rsidR="00AD4897" w:rsidRPr="0090137D" w:rsidRDefault="00AD4897" w:rsidP="00591036">
      <w:pPr>
        <w:pStyle w:val="Sraopastraipa"/>
        <w:numPr>
          <w:ilvl w:val="0"/>
          <w:numId w:val="4"/>
        </w:num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Mokyklos strateginio plano 2017-20</w:t>
      </w:r>
      <w:r w:rsidR="0046529C">
        <w:rPr>
          <w:rFonts w:ascii="Times New Roman" w:hAnsi="Times New Roman" w:cs="Times New Roman"/>
          <w:sz w:val="24"/>
          <w:szCs w:val="24"/>
          <w:lang w:val="lt-LT"/>
        </w:rPr>
        <w:t>21 metų įgyvendinimo rezultatus.</w:t>
      </w:r>
    </w:p>
    <w:p w14:paraId="6D48A510" w14:textId="518D65B7" w:rsidR="000E3C0D" w:rsidRPr="0090137D" w:rsidRDefault="000E3C0D" w:rsidP="00591036">
      <w:pPr>
        <w:spacing w:after="0" w:line="360" w:lineRule="auto"/>
        <w:ind w:firstLine="720"/>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color w:val="000000"/>
          <w:spacing w:val="-1"/>
          <w:sz w:val="24"/>
          <w:szCs w:val="24"/>
          <w:lang w:val="lt-LT" w:eastAsia="lt-LT"/>
        </w:rPr>
        <w:t xml:space="preserve">Konsultuotasi su Vilniaus rajono savivaldybės administracijos </w:t>
      </w:r>
      <w:r w:rsidR="00200184">
        <w:rPr>
          <w:rFonts w:ascii="Times New Roman" w:eastAsia="Times New Roman" w:hAnsi="Times New Roman" w:cs="Times New Roman"/>
          <w:color w:val="000000"/>
          <w:spacing w:val="-1"/>
          <w:sz w:val="24"/>
          <w:szCs w:val="24"/>
          <w:lang w:val="lt-LT" w:eastAsia="lt-LT"/>
        </w:rPr>
        <w:t xml:space="preserve">Švietimo skyriaus specialistais </w:t>
      </w:r>
      <w:r w:rsidRPr="0090137D">
        <w:rPr>
          <w:rFonts w:ascii="Times New Roman" w:eastAsia="Times New Roman" w:hAnsi="Times New Roman" w:cs="Times New Roman"/>
          <w:color w:val="000000"/>
          <w:sz w:val="24"/>
          <w:szCs w:val="24"/>
          <w:lang w:val="lt-LT" w:eastAsia="lt-LT"/>
        </w:rPr>
        <w:t xml:space="preserve">Strateginį planą rengė </w:t>
      </w:r>
      <w:r w:rsidR="00200184" w:rsidRPr="0090137D">
        <w:rPr>
          <w:rFonts w:ascii="Times New Roman" w:eastAsia="Times New Roman" w:hAnsi="Times New Roman" w:cs="Times New Roman"/>
          <w:color w:val="000000"/>
          <w:sz w:val="24"/>
          <w:szCs w:val="24"/>
          <w:lang w:val="lt-LT" w:eastAsia="lt-LT"/>
        </w:rPr>
        <w:t>darbo grupė</w:t>
      </w:r>
      <w:r w:rsidR="00200184">
        <w:rPr>
          <w:rFonts w:ascii="Times New Roman" w:eastAsia="Times New Roman" w:hAnsi="Times New Roman" w:cs="Times New Roman"/>
          <w:color w:val="000000"/>
          <w:sz w:val="24"/>
          <w:szCs w:val="24"/>
          <w:lang w:val="lt-LT" w:eastAsia="lt-LT"/>
        </w:rPr>
        <w:t>,</w:t>
      </w:r>
      <w:r w:rsidR="00200184" w:rsidRPr="0090137D">
        <w:rPr>
          <w:rFonts w:ascii="Times New Roman" w:eastAsia="Times New Roman" w:hAnsi="Times New Roman" w:cs="Times New Roman"/>
          <w:color w:val="000000"/>
          <w:sz w:val="24"/>
          <w:szCs w:val="24"/>
          <w:lang w:val="lt-LT" w:eastAsia="lt-LT"/>
        </w:rPr>
        <w:t xml:space="preserve"> </w:t>
      </w:r>
      <w:r w:rsidR="00AD4897" w:rsidRPr="0090137D">
        <w:rPr>
          <w:rFonts w:ascii="Times New Roman" w:eastAsia="Times New Roman" w:hAnsi="Times New Roman" w:cs="Times New Roman"/>
          <w:color w:val="000000"/>
          <w:sz w:val="24"/>
          <w:szCs w:val="24"/>
          <w:lang w:val="lt-LT" w:eastAsia="lt-LT"/>
        </w:rPr>
        <w:t>patvirtinta</w:t>
      </w:r>
      <w:r w:rsidR="00200184">
        <w:rPr>
          <w:rFonts w:ascii="Times New Roman" w:eastAsia="Times New Roman" w:hAnsi="Times New Roman" w:cs="Times New Roman"/>
          <w:color w:val="000000"/>
          <w:sz w:val="24"/>
          <w:szCs w:val="24"/>
          <w:lang w:val="lt-LT" w:eastAsia="lt-LT"/>
        </w:rPr>
        <w:t xml:space="preserve"> direktoriaus</w:t>
      </w:r>
      <w:r w:rsidR="00AD4897" w:rsidRPr="0090137D">
        <w:rPr>
          <w:rFonts w:ascii="Times New Roman" w:eastAsia="Times New Roman" w:hAnsi="Times New Roman" w:cs="Times New Roman"/>
          <w:color w:val="000000"/>
          <w:sz w:val="24"/>
          <w:szCs w:val="24"/>
          <w:lang w:val="lt-LT" w:eastAsia="lt-LT"/>
        </w:rPr>
        <w:t xml:space="preserve"> </w:t>
      </w:r>
      <w:r w:rsidR="00200184">
        <w:rPr>
          <w:rFonts w:ascii="Times New Roman" w:eastAsia="Times New Roman" w:hAnsi="Times New Roman" w:cs="Times New Roman"/>
          <w:color w:val="000000"/>
          <w:sz w:val="24"/>
          <w:szCs w:val="24"/>
          <w:lang w:val="lt-LT" w:eastAsia="lt-LT"/>
        </w:rPr>
        <w:t xml:space="preserve">2021 m . vasario 22 d. </w:t>
      </w:r>
      <w:r w:rsidR="00AD4897" w:rsidRPr="0090137D">
        <w:rPr>
          <w:rFonts w:ascii="Times New Roman" w:eastAsia="Times New Roman" w:hAnsi="Times New Roman" w:cs="Times New Roman"/>
          <w:color w:val="000000"/>
          <w:sz w:val="24"/>
          <w:szCs w:val="24"/>
          <w:lang w:val="lt-LT" w:eastAsia="lt-LT"/>
        </w:rPr>
        <w:t xml:space="preserve">įsakymu Nr. </w:t>
      </w:r>
      <w:r w:rsidR="00972026" w:rsidRPr="0090137D">
        <w:rPr>
          <w:rFonts w:ascii="Times New Roman" w:eastAsia="Times New Roman" w:hAnsi="Times New Roman" w:cs="Times New Roman"/>
          <w:color w:val="000000"/>
          <w:sz w:val="24"/>
          <w:szCs w:val="24"/>
          <w:lang w:val="lt-LT" w:eastAsia="lt-LT"/>
        </w:rPr>
        <w:t xml:space="preserve">1-16 </w:t>
      </w:r>
      <w:r w:rsidRPr="0090137D">
        <w:rPr>
          <w:rFonts w:ascii="Times New Roman" w:eastAsia="Times New Roman" w:hAnsi="Times New Roman" w:cs="Times New Roman"/>
          <w:color w:val="000000"/>
          <w:sz w:val="24"/>
          <w:szCs w:val="24"/>
          <w:lang w:val="lt-LT" w:eastAsia="lt-LT"/>
        </w:rPr>
        <w:t>„Dėl darbo grupės 20</w:t>
      </w:r>
      <w:r w:rsidR="00AD4897" w:rsidRPr="0090137D">
        <w:rPr>
          <w:rFonts w:ascii="Times New Roman" w:eastAsia="Times New Roman" w:hAnsi="Times New Roman" w:cs="Times New Roman"/>
          <w:color w:val="000000"/>
          <w:sz w:val="24"/>
          <w:szCs w:val="24"/>
          <w:lang w:val="lt-LT" w:eastAsia="lt-LT"/>
        </w:rPr>
        <w:t>22</w:t>
      </w:r>
      <w:r w:rsidRPr="0090137D">
        <w:rPr>
          <w:rFonts w:ascii="Times New Roman" w:eastAsia="Times New Roman" w:hAnsi="Times New Roman" w:cs="Times New Roman"/>
          <w:color w:val="000000"/>
          <w:sz w:val="24"/>
          <w:szCs w:val="24"/>
          <w:lang w:val="lt-LT" w:eastAsia="lt-LT"/>
        </w:rPr>
        <w:t>–20</w:t>
      </w:r>
      <w:r w:rsidR="00B717A4" w:rsidRPr="0090137D">
        <w:rPr>
          <w:rFonts w:ascii="Times New Roman" w:eastAsia="Times New Roman" w:hAnsi="Times New Roman" w:cs="Times New Roman"/>
          <w:color w:val="000000"/>
          <w:sz w:val="24"/>
          <w:szCs w:val="24"/>
          <w:lang w:val="lt-LT" w:eastAsia="lt-LT"/>
        </w:rPr>
        <w:t>24</w:t>
      </w:r>
      <w:r w:rsidRPr="0090137D">
        <w:rPr>
          <w:rFonts w:ascii="Times New Roman" w:eastAsia="Times New Roman" w:hAnsi="Times New Roman" w:cs="Times New Roman"/>
          <w:color w:val="000000"/>
          <w:sz w:val="24"/>
          <w:szCs w:val="24"/>
          <w:lang w:val="lt-LT" w:eastAsia="lt-LT"/>
        </w:rPr>
        <w:t xml:space="preserve"> metų strateginiam planui parengti“, į kurią įtraukti </w:t>
      </w:r>
      <w:r w:rsidR="00200184">
        <w:rPr>
          <w:rFonts w:ascii="Times New Roman" w:eastAsia="Times New Roman" w:hAnsi="Times New Roman" w:cs="Times New Roman"/>
          <w:color w:val="000000"/>
          <w:sz w:val="24"/>
          <w:szCs w:val="24"/>
          <w:lang w:val="lt-LT" w:eastAsia="lt-LT"/>
        </w:rPr>
        <w:t>M</w:t>
      </w:r>
      <w:r w:rsidRPr="0090137D">
        <w:rPr>
          <w:rFonts w:ascii="Times New Roman" w:eastAsia="Times New Roman" w:hAnsi="Times New Roman" w:cs="Times New Roman"/>
          <w:color w:val="000000"/>
          <w:sz w:val="24"/>
          <w:szCs w:val="24"/>
          <w:lang w:val="lt-LT" w:eastAsia="lt-LT"/>
        </w:rPr>
        <w:t xml:space="preserve">okyklos administracijos, mokytojų, </w:t>
      </w:r>
      <w:r w:rsidRPr="0090137D">
        <w:rPr>
          <w:rFonts w:ascii="Times New Roman" w:hAnsi="Times New Roman" w:cs="Times New Roman"/>
          <w:sz w:val="24"/>
          <w:szCs w:val="24"/>
          <w:lang w:val="lt-LT"/>
        </w:rPr>
        <w:t>pagalbos specialistų,</w:t>
      </w:r>
      <w:r w:rsidRPr="0090137D">
        <w:rPr>
          <w:rFonts w:ascii="Times New Roman" w:eastAsia="Times New Roman" w:hAnsi="Times New Roman" w:cs="Times New Roman"/>
          <w:color w:val="000000"/>
          <w:sz w:val="24"/>
          <w:szCs w:val="24"/>
          <w:lang w:val="lt-LT" w:eastAsia="lt-LT"/>
        </w:rPr>
        <w:t xml:space="preserve"> mokinių ir tėvų atstovai. </w:t>
      </w:r>
      <w:r w:rsidRPr="0090137D">
        <w:rPr>
          <w:rFonts w:ascii="Times New Roman" w:hAnsi="Times New Roman" w:cs="Times New Roman"/>
          <w:sz w:val="24"/>
          <w:szCs w:val="24"/>
          <w:lang w:val="lt-LT"/>
        </w:rPr>
        <w:t>Mokyklos vertybių, vizijos ir misijos formavime dalyvavo visi bendruomenės nariai.</w:t>
      </w:r>
    </w:p>
    <w:p w14:paraId="16F1519F" w14:textId="3D76CB23" w:rsidR="000E3C0D" w:rsidRDefault="000E3C0D" w:rsidP="00591036">
      <w:pPr>
        <w:spacing w:after="0" w:line="360" w:lineRule="auto"/>
        <w:ind w:firstLine="720"/>
        <w:jc w:val="both"/>
        <w:rPr>
          <w:rFonts w:ascii="Times New Roman" w:eastAsia="Times New Roman" w:hAnsi="Times New Roman" w:cs="Times New Roman"/>
          <w:color w:val="000000"/>
          <w:spacing w:val="-1"/>
          <w:sz w:val="24"/>
          <w:szCs w:val="24"/>
          <w:lang w:val="lt-LT" w:eastAsia="lt-LT"/>
        </w:rPr>
      </w:pPr>
      <w:r w:rsidRPr="0090137D">
        <w:rPr>
          <w:rFonts w:ascii="Times New Roman" w:eastAsia="Times New Roman" w:hAnsi="Times New Roman" w:cs="Times New Roman"/>
          <w:color w:val="000000"/>
          <w:spacing w:val="3"/>
          <w:sz w:val="24"/>
          <w:szCs w:val="24"/>
          <w:lang w:val="lt-LT" w:eastAsia="lt-LT"/>
        </w:rPr>
        <w:t xml:space="preserve">Rengiant </w:t>
      </w:r>
      <w:r w:rsidR="00200184">
        <w:rPr>
          <w:rFonts w:ascii="Times New Roman" w:eastAsia="Times New Roman" w:hAnsi="Times New Roman" w:cs="Times New Roman"/>
          <w:color w:val="000000"/>
          <w:spacing w:val="3"/>
          <w:sz w:val="24"/>
          <w:szCs w:val="24"/>
          <w:lang w:val="lt-LT" w:eastAsia="lt-LT"/>
        </w:rPr>
        <w:t>M</w:t>
      </w:r>
      <w:r w:rsidRPr="0090137D">
        <w:rPr>
          <w:rFonts w:ascii="Times New Roman" w:eastAsia="Times New Roman" w:hAnsi="Times New Roman" w:cs="Times New Roman"/>
          <w:color w:val="000000"/>
          <w:spacing w:val="3"/>
          <w:sz w:val="24"/>
          <w:szCs w:val="24"/>
          <w:lang w:val="lt-LT" w:eastAsia="lt-LT"/>
        </w:rPr>
        <w:t>okyklos strateginį planą buvo laikomasi viešumo, partnerystės, bendravimo ir</w:t>
      </w:r>
      <w:r w:rsidR="00591036">
        <w:rPr>
          <w:rFonts w:ascii="Times New Roman" w:eastAsia="Times New Roman" w:hAnsi="Times New Roman" w:cs="Times New Roman"/>
          <w:color w:val="000000"/>
          <w:spacing w:val="3"/>
          <w:sz w:val="24"/>
          <w:szCs w:val="24"/>
          <w:lang w:val="lt-LT" w:eastAsia="lt-LT"/>
        </w:rPr>
        <w:t xml:space="preserve"> </w:t>
      </w:r>
      <w:r w:rsidRPr="0090137D">
        <w:rPr>
          <w:rFonts w:ascii="Times New Roman" w:eastAsia="Times New Roman" w:hAnsi="Times New Roman" w:cs="Times New Roman"/>
          <w:color w:val="000000"/>
          <w:spacing w:val="-1"/>
          <w:sz w:val="24"/>
          <w:szCs w:val="24"/>
          <w:lang w:val="lt-LT" w:eastAsia="lt-LT"/>
        </w:rPr>
        <w:t>bendradarbiavimo principų.</w:t>
      </w:r>
    </w:p>
    <w:p w14:paraId="2B1B022C" w14:textId="77777777" w:rsidR="000A6842" w:rsidRPr="0090137D" w:rsidRDefault="000A6842" w:rsidP="00591036">
      <w:pPr>
        <w:spacing w:after="0" w:line="360" w:lineRule="auto"/>
        <w:ind w:firstLine="720"/>
        <w:jc w:val="both"/>
        <w:rPr>
          <w:rFonts w:ascii="Times New Roman" w:eastAsia="Times New Roman" w:hAnsi="Times New Roman" w:cs="Times New Roman"/>
          <w:color w:val="000000"/>
          <w:sz w:val="24"/>
          <w:szCs w:val="24"/>
          <w:lang w:val="lt-LT" w:eastAsia="lt-LT"/>
        </w:rPr>
      </w:pPr>
    </w:p>
    <w:p w14:paraId="115BD7A2" w14:textId="4C4D0B42" w:rsidR="00200184" w:rsidRDefault="006D643B" w:rsidP="00200184">
      <w:pPr>
        <w:spacing w:after="0" w:line="24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 xml:space="preserve">II. </w:t>
      </w:r>
      <w:r w:rsidR="00200184">
        <w:rPr>
          <w:rFonts w:ascii="Times New Roman" w:hAnsi="Times New Roman" w:cs="Times New Roman"/>
          <w:b/>
          <w:bCs/>
          <w:sz w:val="24"/>
          <w:szCs w:val="24"/>
          <w:lang w:val="lt-LT"/>
        </w:rPr>
        <w:t>SKYRIUS</w:t>
      </w:r>
    </w:p>
    <w:p w14:paraId="691210DD" w14:textId="0B6C1422" w:rsidR="006D643B" w:rsidRDefault="006D643B" w:rsidP="00200184">
      <w:pPr>
        <w:spacing w:after="0" w:line="24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MOKYKLOS PRISTATYMAS</w:t>
      </w:r>
    </w:p>
    <w:p w14:paraId="6E0D5AFA" w14:textId="77777777" w:rsidR="00200184" w:rsidRDefault="00200184" w:rsidP="00200184">
      <w:pPr>
        <w:spacing w:after="0" w:line="240" w:lineRule="auto"/>
        <w:jc w:val="center"/>
        <w:rPr>
          <w:rFonts w:ascii="Times New Roman" w:hAnsi="Times New Roman" w:cs="Times New Roman"/>
          <w:b/>
          <w:bCs/>
          <w:sz w:val="24"/>
          <w:szCs w:val="24"/>
          <w:lang w:val="lt-LT"/>
        </w:rPr>
      </w:pPr>
    </w:p>
    <w:p w14:paraId="4C48029E" w14:textId="77777777" w:rsidR="000A6842" w:rsidRPr="0090137D" w:rsidRDefault="000A6842" w:rsidP="00200184">
      <w:pPr>
        <w:spacing w:after="0" w:line="240" w:lineRule="auto"/>
        <w:jc w:val="center"/>
        <w:rPr>
          <w:rFonts w:ascii="Times New Roman" w:hAnsi="Times New Roman" w:cs="Times New Roman"/>
          <w:b/>
          <w:bCs/>
          <w:sz w:val="24"/>
          <w:szCs w:val="24"/>
          <w:lang w:val="lt-LT"/>
        </w:rPr>
      </w:pPr>
    </w:p>
    <w:tbl>
      <w:tblPr>
        <w:tblW w:w="0" w:type="auto"/>
        <w:tblCellMar>
          <w:left w:w="0" w:type="dxa"/>
          <w:right w:w="0" w:type="dxa"/>
        </w:tblCellMar>
        <w:tblLook w:val="04A0" w:firstRow="1" w:lastRow="0" w:firstColumn="1" w:lastColumn="0" w:noHBand="0" w:noVBand="1"/>
      </w:tblPr>
      <w:tblGrid>
        <w:gridCol w:w="2874"/>
        <w:gridCol w:w="6132"/>
      </w:tblGrid>
      <w:tr w:rsidR="000E3C0D" w:rsidRPr="0090137D" w14:paraId="0FD8948D" w14:textId="77777777" w:rsidTr="000E3C0D">
        <w:trPr>
          <w:trHeight w:val="340"/>
        </w:trPr>
        <w:tc>
          <w:tcPr>
            <w:tcW w:w="28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1CD1D7"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b/>
                <w:bCs/>
                <w:color w:val="000000"/>
                <w:sz w:val="24"/>
                <w:szCs w:val="24"/>
                <w:lang w:val="lt-LT" w:eastAsia="lt-LT"/>
              </w:rPr>
              <w:lastRenderedPageBreak/>
              <w:t>Grupė</w:t>
            </w:r>
          </w:p>
        </w:tc>
        <w:tc>
          <w:tcPr>
            <w:tcW w:w="6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AF07C"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color w:val="000000"/>
                <w:sz w:val="24"/>
                <w:szCs w:val="24"/>
                <w:lang w:val="lt-LT" w:eastAsia="lt-LT"/>
              </w:rPr>
              <w:t>Mokykla</w:t>
            </w:r>
          </w:p>
        </w:tc>
      </w:tr>
      <w:tr w:rsidR="000E3C0D" w:rsidRPr="0090137D" w14:paraId="337F720E" w14:textId="77777777" w:rsidTr="000E3C0D">
        <w:trPr>
          <w:trHeight w:val="340"/>
        </w:trPr>
        <w:tc>
          <w:tcPr>
            <w:tcW w:w="2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78DFD"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b/>
                <w:bCs/>
                <w:color w:val="000000"/>
                <w:sz w:val="24"/>
                <w:szCs w:val="24"/>
                <w:lang w:val="lt-LT" w:eastAsia="lt-LT"/>
              </w:rPr>
              <w:t>Juridinio asmens kodas</w:t>
            </w:r>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3C9ECF31"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color w:val="000000"/>
                <w:sz w:val="24"/>
                <w:szCs w:val="24"/>
                <w:lang w:val="lt-LT" w:eastAsia="lt-LT"/>
              </w:rPr>
              <w:t>191320242</w:t>
            </w:r>
          </w:p>
        </w:tc>
      </w:tr>
      <w:tr w:rsidR="000E3C0D" w:rsidRPr="0090137D" w14:paraId="0E436389" w14:textId="77777777" w:rsidTr="000E3C0D">
        <w:trPr>
          <w:trHeight w:val="340"/>
        </w:trPr>
        <w:tc>
          <w:tcPr>
            <w:tcW w:w="2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7591B"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b/>
                <w:bCs/>
                <w:color w:val="000000"/>
                <w:sz w:val="24"/>
                <w:szCs w:val="24"/>
                <w:lang w:val="lt-LT" w:eastAsia="lt-LT"/>
              </w:rPr>
              <w:t>Adresas</w:t>
            </w:r>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3B32285E"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color w:val="000000"/>
                <w:sz w:val="24"/>
                <w:szCs w:val="24"/>
                <w:lang w:val="lt-LT" w:eastAsia="lt-LT"/>
              </w:rPr>
              <w:t xml:space="preserve">M. </w:t>
            </w:r>
            <w:proofErr w:type="spellStart"/>
            <w:r w:rsidRPr="0090137D">
              <w:rPr>
                <w:rFonts w:ascii="Times New Roman" w:eastAsia="Times New Roman" w:hAnsi="Times New Roman" w:cs="Times New Roman"/>
                <w:color w:val="000000"/>
                <w:sz w:val="24"/>
                <w:szCs w:val="24"/>
                <w:lang w:val="lt-LT" w:eastAsia="lt-LT"/>
              </w:rPr>
              <w:t>Zdziechovskio</w:t>
            </w:r>
            <w:proofErr w:type="spellEnd"/>
            <w:r w:rsidRPr="0090137D">
              <w:rPr>
                <w:rFonts w:ascii="Times New Roman" w:eastAsia="Times New Roman" w:hAnsi="Times New Roman" w:cs="Times New Roman"/>
                <w:color w:val="000000"/>
                <w:sz w:val="24"/>
                <w:szCs w:val="24"/>
                <w:lang w:val="lt-LT" w:eastAsia="lt-LT"/>
              </w:rPr>
              <w:t xml:space="preserve"> g. 1, Sudervės k., Sudervės sen. LT 14201, Vilniaus rajonas.</w:t>
            </w:r>
          </w:p>
        </w:tc>
      </w:tr>
      <w:tr w:rsidR="000E3C0D" w:rsidRPr="00591036" w14:paraId="1061B431" w14:textId="77777777" w:rsidTr="000E3C0D">
        <w:trPr>
          <w:trHeight w:val="340"/>
        </w:trPr>
        <w:tc>
          <w:tcPr>
            <w:tcW w:w="2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E39E3"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b/>
                <w:bCs/>
                <w:color w:val="000000"/>
                <w:sz w:val="24"/>
                <w:szCs w:val="24"/>
                <w:lang w:val="lt-LT" w:eastAsia="lt-LT"/>
              </w:rPr>
              <w:t>Elektroninis paštas</w:t>
            </w:r>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360F9F5E" w14:textId="249B1159" w:rsidR="000E3C0D" w:rsidRPr="0090137D" w:rsidRDefault="001548F7" w:rsidP="00FE0871">
            <w:pPr>
              <w:spacing w:after="0" w:line="240" w:lineRule="auto"/>
              <w:jc w:val="both"/>
              <w:rPr>
                <w:rFonts w:ascii="Times New Roman" w:eastAsia="Times New Roman" w:hAnsi="Times New Roman" w:cs="Times New Roman"/>
                <w:color w:val="000000"/>
                <w:sz w:val="24"/>
                <w:szCs w:val="24"/>
                <w:lang w:val="lt-LT" w:eastAsia="lt-LT"/>
              </w:rPr>
            </w:pPr>
            <w:hyperlink r:id="rId8" w:history="1">
              <w:r w:rsidR="00FE0871" w:rsidRPr="00117FA4">
                <w:rPr>
                  <w:rStyle w:val="Hipersaitas"/>
                  <w:rFonts w:ascii="Times New Roman" w:eastAsia="Times New Roman" w:hAnsi="Times New Roman" w:cs="Times New Roman"/>
                  <w:sz w:val="24"/>
                  <w:szCs w:val="24"/>
                  <w:lang w:val="lt-LT" w:eastAsia="lt-LT"/>
                </w:rPr>
                <w:t>rastine@smz.lt</w:t>
              </w:r>
            </w:hyperlink>
          </w:p>
        </w:tc>
      </w:tr>
      <w:tr w:rsidR="000E3C0D" w:rsidRPr="0090137D" w14:paraId="133765CA" w14:textId="77777777" w:rsidTr="000E3C0D">
        <w:trPr>
          <w:trHeight w:val="340"/>
        </w:trPr>
        <w:tc>
          <w:tcPr>
            <w:tcW w:w="2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A6384"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b/>
                <w:bCs/>
                <w:color w:val="000000"/>
                <w:sz w:val="24"/>
                <w:szCs w:val="24"/>
                <w:lang w:val="lt-LT" w:eastAsia="lt-LT"/>
              </w:rPr>
              <w:t>Telefonas</w:t>
            </w:r>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33D87CC5"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color w:val="000000"/>
                <w:sz w:val="24"/>
                <w:szCs w:val="24"/>
                <w:lang w:val="lt-LT" w:eastAsia="lt-LT"/>
              </w:rPr>
              <w:t>8 5 2490 237</w:t>
            </w:r>
          </w:p>
        </w:tc>
      </w:tr>
      <w:tr w:rsidR="000E3C0D" w:rsidRPr="00591036" w14:paraId="7188156C" w14:textId="77777777" w:rsidTr="000E3C0D">
        <w:trPr>
          <w:trHeight w:val="340"/>
        </w:trPr>
        <w:tc>
          <w:tcPr>
            <w:tcW w:w="2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8B027"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b/>
                <w:bCs/>
                <w:color w:val="000000"/>
                <w:sz w:val="24"/>
                <w:szCs w:val="24"/>
                <w:lang w:val="lt-LT" w:eastAsia="lt-LT"/>
              </w:rPr>
              <w:t>Interneto svetainė</w:t>
            </w:r>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329AA3BB" w14:textId="3EB0D668" w:rsidR="000E3C0D" w:rsidRPr="0090137D" w:rsidRDefault="001548F7" w:rsidP="000E3C0D">
            <w:pPr>
              <w:spacing w:after="0" w:line="240" w:lineRule="auto"/>
              <w:jc w:val="both"/>
              <w:rPr>
                <w:rFonts w:ascii="Times New Roman" w:eastAsia="Times New Roman" w:hAnsi="Times New Roman" w:cs="Times New Roman"/>
                <w:color w:val="FF0000"/>
                <w:sz w:val="24"/>
                <w:szCs w:val="24"/>
                <w:lang w:val="lt-LT" w:eastAsia="lt-LT"/>
              </w:rPr>
            </w:pPr>
            <w:hyperlink r:id="rId9" w:history="1">
              <w:r w:rsidR="00FE0871">
                <w:rPr>
                  <w:rStyle w:val="Hipersaitas"/>
                  <w:rFonts w:ascii="Times New Roman" w:eastAsia="Times New Roman" w:hAnsi="Times New Roman" w:cs="Times New Roman"/>
                  <w:sz w:val="24"/>
                  <w:szCs w:val="24"/>
                  <w:lang w:val="lt-LT" w:eastAsia="lt-LT"/>
                </w:rPr>
                <w:t>rastine</w:t>
              </w:r>
              <w:r w:rsidR="00FE0871" w:rsidRPr="0090137D">
                <w:rPr>
                  <w:rStyle w:val="Hipersaitas"/>
                  <w:rFonts w:ascii="Times New Roman" w:eastAsia="Times New Roman" w:hAnsi="Times New Roman" w:cs="Times New Roman"/>
                  <w:sz w:val="24"/>
                  <w:szCs w:val="24"/>
                  <w:lang w:val="lt-LT" w:eastAsia="lt-LT"/>
                </w:rPr>
                <w:t>@s</w:t>
              </w:r>
              <w:r w:rsidR="00FE0871">
                <w:rPr>
                  <w:rStyle w:val="Hipersaitas"/>
                  <w:rFonts w:ascii="Times New Roman" w:eastAsia="Times New Roman" w:hAnsi="Times New Roman" w:cs="Times New Roman"/>
                  <w:sz w:val="24"/>
                  <w:szCs w:val="24"/>
                  <w:lang w:val="lt-LT" w:eastAsia="lt-LT"/>
                </w:rPr>
                <w:t>mz.lt</w:t>
              </w:r>
            </w:hyperlink>
          </w:p>
        </w:tc>
      </w:tr>
      <w:tr w:rsidR="000E3C0D" w:rsidRPr="0090137D" w14:paraId="3174B9D2" w14:textId="77777777" w:rsidTr="000E3C0D">
        <w:trPr>
          <w:trHeight w:val="340"/>
        </w:trPr>
        <w:tc>
          <w:tcPr>
            <w:tcW w:w="2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ABDEF"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b/>
                <w:bCs/>
                <w:color w:val="000000"/>
                <w:sz w:val="24"/>
                <w:szCs w:val="24"/>
                <w:lang w:val="lt-LT" w:eastAsia="lt-LT"/>
              </w:rPr>
              <w:t>Teisinė forma</w:t>
            </w:r>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0D452A4E"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color w:val="000000"/>
                <w:sz w:val="24"/>
                <w:szCs w:val="24"/>
                <w:lang w:val="lt-LT" w:eastAsia="lt-LT"/>
              </w:rPr>
              <w:t>Biudžetinė įstaiga</w:t>
            </w:r>
          </w:p>
        </w:tc>
      </w:tr>
      <w:tr w:rsidR="000E3C0D" w:rsidRPr="0090137D" w14:paraId="4A069ECD" w14:textId="77777777" w:rsidTr="000E3C0D">
        <w:trPr>
          <w:trHeight w:val="340"/>
        </w:trPr>
        <w:tc>
          <w:tcPr>
            <w:tcW w:w="2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96BB4"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b/>
                <w:bCs/>
                <w:color w:val="000000"/>
                <w:sz w:val="24"/>
                <w:szCs w:val="24"/>
                <w:lang w:val="lt-LT" w:eastAsia="lt-LT"/>
              </w:rPr>
              <w:t>Savininkas</w:t>
            </w:r>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1275BDFF"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color w:val="000000"/>
                <w:sz w:val="24"/>
                <w:szCs w:val="24"/>
                <w:lang w:val="lt-LT" w:eastAsia="lt-LT"/>
              </w:rPr>
              <w:t>Vilniaus rajono savivaldybės taryba</w:t>
            </w:r>
          </w:p>
        </w:tc>
      </w:tr>
      <w:tr w:rsidR="000E3C0D" w:rsidRPr="0090137D" w14:paraId="0AA4A2E0" w14:textId="77777777" w:rsidTr="000E3C0D">
        <w:trPr>
          <w:trHeight w:val="340"/>
        </w:trPr>
        <w:tc>
          <w:tcPr>
            <w:tcW w:w="2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6FD07"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b/>
                <w:bCs/>
                <w:color w:val="000000"/>
                <w:sz w:val="24"/>
                <w:szCs w:val="24"/>
                <w:lang w:val="lt-LT" w:eastAsia="lt-LT"/>
              </w:rPr>
              <w:t>Mokymosi forma</w:t>
            </w:r>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5625FE96"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color w:val="000000"/>
                <w:sz w:val="24"/>
                <w:szCs w:val="24"/>
                <w:lang w:val="lt-LT" w:eastAsia="lt-LT"/>
              </w:rPr>
              <w:t>Grupinio, pavienio mokymosi</w:t>
            </w:r>
          </w:p>
        </w:tc>
      </w:tr>
      <w:tr w:rsidR="000E3C0D" w:rsidRPr="0090137D" w14:paraId="4C015E60" w14:textId="77777777" w:rsidTr="000E3C0D">
        <w:trPr>
          <w:trHeight w:val="340"/>
        </w:trPr>
        <w:tc>
          <w:tcPr>
            <w:tcW w:w="2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931CE"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b/>
                <w:bCs/>
                <w:color w:val="000000"/>
                <w:sz w:val="24"/>
                <w:szCs w:val="24"/>
                <w:lang w:val="lt-LT" w:eastAsia="lt-LT"/>
              </w:rPr>
              <w:t>Paskirtis</w:t>
            </w:r>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20C8A226"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color w:val="000000"/>
                <w:sz w:val="24"/>
                <w:szCs w:val="24"/>
                <w:lang w:val="lt-LT" w:eastAsia="lt-LT"/>
              </w:rPr>
              <w:t>Bendrojo ugdymo mokykla</w:t>
            </w:r>
          </w:p>
        </w:tc>
      </w:tr>
      <w:tr w:rsidR="000E3C0D" w:rsidRPr="0090137D" w14:paraId="2CB1BC28" w14:textId="77777777" w:rsidTr="000E3C0D">
        <w:trPr>
          <w:trHeight w:val="340"/>
        </w:trPr>
        <w:tc>
          <w:tcPr>
            <w:tcW w:w="2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E6928"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b/>
                <w:bCs/>
                <w:color w:val="000000"/>
                <w:sz w:val="24"/>
                <w:szCs w:val="24"/>
                <w:lang w:val="lt-LT" w:eastAsia="lt-LT"/>
              </w:rPr>
              <w:t>Pagrindinis tipas</w:t>
            </w:r>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51650D08"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color w:val="000000"/>
                <w:sz w:val="24"/>
                <w:szCs w:val="24"/>
                <w:lang w:val="lt-LT" w:eastAsia="lt-LT"/>
              </w:rPr>
              <w:t>Pagrindinio ugdymo mokykla</w:t>
            </w:r>
          </w:p>
        </w:tc>
      </w:tr>
      <w:tr w:rsidR="000E3C0D" w:rsidRPr="0090137D" w14:paraId="62683660" w14:textId="77777777" w:rsidTr="000E3C0D">
        <w:trPr>
          <w:trHeight w:val="340"/>
        </w:trPr>
        <w:tc>
          <w:tcPr>
            <w:tcW w:w="2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8C129D"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b/>
                <w:bCs/>
                <w:color w:val="000000"/>
                <w:sz w:val="24"/>
                <w:szCs w:val="24"/>
                <w:lang w:val="lt-LT" w:eastAsia="lt-LT"/>
              </w:rPr>
              <w:t>Darbo režimas</w:t>
            </w:r>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4DB2E0D5" w14:textId="77777777" w:rsidR="000E3C0D" w:rsidRPr="0090137D" w:rsidRDefault="000E3C0D" w:rsidP="000E3C0D">
            <w:pPr>
              <w:spacing w:after="0" w:line="240" w:lineRule="auto"/>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color w:val="000000"/>
                <w:sz w:val="24"/>
                <w:szCs w:val="24"/>
                <w:lang w:val="lt-LT" w:eastAsia="lt-LT"/>
              </w:rPr>
              <w:t>Penkiadienis</w:t>
            </w:r>
          </w:p>
        </w:tc>
      </w:tr>
    </w:tbl>
    <w:p w14:paraId="211E31AB" w14:textId="77777777" w:rsidR="00FE0871" w:rsidRDefault="00FE0871" w:rsidP="00FE0871">
      <w:pPr>
        <w:spacing w:after="0" w:line="360" w:lineRule="auto"/>
        <w:ind w:firstLine="720"/>
        <w:jc w:val="both"/>
        <w:rPr>
          <w:rFonts w:ascii="Times New Roman" w:eastAsia="Calibri" w:hAnsi="Times New Roman" w:cs="Times New Roman"/>
          <w:color w:val="000000"/>
          <w:spacing w:val="-1"/>
          <w:sz w:val="24"/>
          <w:szCs w:val="24"/>
          <w:lang w:val="lt-LT"/>
        </w:rPr>
      </w:pPr>
    </w:p>
    <w:p w14:paraId="346FEB63" w14:textId="77777777" w:rsidR="00665BDE" w:rsidRPr="0090137D" w:rsidRDefault="00665BDE" w:rsidP="00FE0871">
      <w:pPr>
        <w:spacing w:after="0" w:line="360" w:lineRule="auto"/>
        <w:ind w:firstLine="720"/>
        <w:jc w:val="both"/>
        <w:rPr>
          <w:rFonts w:ascii="Times New Roman" w:eastAsia="Calibri" w:hAnsi="Times New Roman" w:cs="Times New Roman"/>
          <w:color w:val="000000"/>
          <w:spacing w:val="-1"/>
          <w:sz w:val="24"/>
          <w:szCs w:val="24"/>
          <w:lang w:val="lt-LT"/>
        </w:rPr>
      </w:pPr>
      <w:r w:rsidRPr="0090137D">
        <w:rPr>
          <w:rFonts w:ascii="Times New Roman" w:eastAsia="Calibri" w:hAnsi="Times New Roman" w:cs="Times New Roman"/>
          <w:color w:val="000000"/>
          <w:spacing w:val="-1"/>
          <w:sz w:val="24"/>
          <w:szCs w:val="24"/>
          <w:lang w:val="lt-LT"/>
        </w:rPr>
        <w:t>Mokykla vykdo veiklą turėdama leidimą-higienos pasą.</w:t>
      </w:r>
    </w:p>
    <w:p w14:paraId="0A2F8222" w14:textId="37578AAD" w:rsidR="000E3C0D" w:rsidRPr="0090137D" w:rsidRDefault="000E3C0D" w:rsidP="00FE0871">
      <w:pPr>
        <w:spacing w:after="0" w:line="360" w:lineRule="auto"/>
        <w:ind w:firstLine="720"/>
        <w:jc w:val="both"/>
        <w:rPr>
          <w:rFonts w:ascii="Times New Roman" w:eastAsia="Calibri" w:hAnsi="Times New Roman" w:cs="Times New Roman"/>
          <w:color w:val="000000"/>
          <w:spacing w:val="-1"/>
          <w:sz w:val="24"/>
          <w:szCs w:val="24"/>
          <w:lang w:val="lt-LT"/>
        </w:rPr>
      </w:pPr>
      <w:r w:rsidRPr="0090137D">
        <w:rPr>
          <w:rFonts w:ascii="Times New Roman" w:eastAsia="Calibri" w:hAnsi="Times New Roman" w:cs="Times New Roman"/>
          <w:color w:val="000000"/>
          <w:spacing w:val="-1"/>
          <w:sz w:val="24"/>
          <w:szCs w:val="24"/>
          <w:lang w:val="lt-LT"/>
        </w:rPr>
        <w:t xml:space="preserve">Vilniaus rajono savivaldybės tarybos sprendimu nuo 2015 m. sėkmingai  veikia 2 ikimokyklinio ir 1 mišrioji priešmokyklinio ugdymo grupės. Patenkinti </w:t>
      </w:r>
      <w:r w:rsidR="00FB7C24" w:rsidRPr="0090137D">
        <w:rPr>
          <w:rFonts w:ascii="Times New Roman" w:eastAsia="Calibri" w:hAnsi="Times New Roman" w:cs="Times New Roman"/>
          <w:color w:val="000000"/>
          <w:spacing w:val="-1"/>
          <w:sz w:val="24"/>
          <w:szCs w:val="24"/>
          <w:lang w:val="lt-LT"/>
        </w:rPr>
        <w:t xml:space="preserve">Sudervės bei apylinkės </w:t>
      </w:r>
      <w:r w:rsidRPr="0090137D">
        <w:rPr>
          <w:rFonts w:ascii="Times New Roman" w:eastAsia="Calibri" w:hAnsi="Times New Roman" w:cs="Times New Roman"/>
          <w:color w:val="000000"/>
          <w:spacing w:val="-1"/>
          <w:sz w:val="24"/>
          <w:szCs w:val="24"/>
          <w:lang w:val="lt-LT"/>
        </w:rPr>
        <w:t>tėvų lūkesčiai.</w:t>
      </w:r>
    </w:p>
    <w:p w14:paraId="53A2EF97" w14:textId="7193B90C" w:rsidR="000E3C0D" w:rsidRPr="0090137D" w:rsidRDefault="000E3C0D" w:rsidP="00FE0871">
      <w:pPr>
        <w:spacing w:after="0" w:line="360" w:lineRule="auto"/>
        <w:ind w:firstLine="720"/>
        <w:jc w:val="both"/>
        <w:rPr>
          <w:rFonts w:ascii="Times New Roman" w:eastAsia="Calibri" w:hAnsi="Times New Roman" w:cs="Times New Roman"/>
          <w:color w:val="000000"/>
          <w:spacing w:val="-1"/>
          <w:sz w:val="24"/>
          <w:szCs w:val="24"/>
          <w:lang w:val="lt-LT"/>
        </w:rPr>
      </w:pPr>
      <w:r w:rsidRPr="0090137D">
        <w:rPr>
          <w:rFonts w:ascii="Times New Roman" w:eastAsia="Calibri" w:hAnsi="Times New Roman" w:cs="Times New Roman"/>
          <w:color w:val="000000"/>
          <w:spacing w:val="-1"/>
          <w:sz w:val="24"/>
          <w:szCs w:val="24"/>
          <w:lang w:val="lt-LT"/>
        </w:rPr>
        <w:t xml:space="preserve">Vilniaus rajono savivaldybės tarybos 2020 m. gegužės 15 d. </w:t>
      </w:r>
      <w:r w:rsidR="00C31B02" w:rsidRPr="0090137D">
        <w:rPr>
          <w:rFonts w:ascii="Times New Roman" w:eastAsia="Calibri" w:hAnsi="Times New Roman" w:cs="Times New Roman"/>
          <w:color w:val="000000"/>
          <w:spacing w:val="-1"/>
          <w:sz w:val="24"/>
          <w:szCs w:val="24"/>
          <w:lang w:val="lt-LT"/>
        </w:rPr>
        <w:t xml:space="preserve">sprendimu </w:t>
      </w:r>
      <w:r w:rsidRPr="0090137D">
        <w:rPr>
          <w:rFonts w:ascii="Times New Roman" w:eastAsia="Calibri" w:hAnsi="Times New Roman" w:cs="Times New Roman"/>
          <w:color w:val="000000"/>
          <w:spacing w:val="-1"/>
          <w:sz w:val="24"/>
          <w:szCs w:val="24"/>
          <w:lang w:val="lt-LT"/>
        </w:rPr>
        <w:t xml:space="preserve">Nr. T3-144 ,,Dėl specialiųjų klasių Vilniaus r. Sudervės </w:t>
      </w:r>
      <w:proofErr w:type="spellStart"/>
      <w:r w:rsidRPr="0090137D">
        <w:rPr>
          <w:rFonts w:ascii="Times New Roman" w:eastAsia="Calibri" w:hAnsi="Times New Roman" w:cs="Times New Roman"/>
          <w:color w:val="000000"/>
          <w:spacing w:val="-1"/>
          <w:sz w:val="24"/>
          <w:szCs w:val="24"/>
          <w:lang w:val="lt-LT"/>
        </w:rPr>
        <w:t>Mariano</w:t>
      </w:r>
      <w:proofErr w:type="spellEnd"/>
      <w:r w:rsidRPr="0090137D">
        <w:rPr>
          <w:rFonts w:ascii="Times New Roman" w:eastAsia="Calibri" w:hAnsi="Times New Roman" w:cs="Times New Roman"/>
          <w:color w:val="000000"/>
          <w:spacing w:val="-1"/>
          <w:sz w:val="24"/>
          <w:szCs w:val="24"/>
          <w:lang w:val="lt-LT"/>
        </w:rPr>
        <w:t xml:space="preserve"> </w:t>
      </w:r>
      <w:proofErr w:type="spellStart"/>
      <w:r w:rsidRPr="0090137D">
        <w:rPr>
          <w:rFonts w:ascii="Times New Roman" w:eastAsia="Calibri" w:hAnsi="Times New Roman" w:cs="Times New Roman"/>
          <w:color w:val="000000"/>
          <w:spacing w:val="-1"/>
          <w:sz w:val="24"/>
          <w:szCs w:val="24"/>
          <w:lang w:val="lt-LT"/>
        </w:rPr>
        <w:t>Zdziechovskio</w:t>
      </w:r>
      <w:proofErr w:type="spellEnd"/>
      <w:r w:rsidRPr="0090137D">
        <w:rPr>
          <w:rFonts w:ascii="Times New Roman" w:eastAsia="Calibri" w:hAnsi="Times New Roman" w:cs="Times New Roman"/>
          <w:color w:val="000000"/>
          <w:spacing w:val="-1"/>
          <w:sz w:val="24"/>
          <w:szCs w:val="24"/>
          <w:lang w:val="lt-LT"/>
        </w:rPr>
        <w:t xml:space="preserve"> pagrindinės mokyklos Rastinėnų pradinio ugdymo skyriuje steigimo“ buvo įstei</w:t>
      </w:r>
      <w:r w:rsidR="00FB7C24" w:rsidRPr="0090137D">
        <w:rPr>
          <w:rFonts w:ascii="Times New Roman" w:eastAsia="Calibri" w:hAnsi="Times New Roman" w:cs="Times New Roman"/>
          <w:color w:val="000000"/>
          <w:spacing w:val="-1"/>
          <w:sz w:val="24"/>
          <w:szCs w:val="24"/>
          <w:lang w:val="lt-LT"/>
        </w:rPr>
        <w:t xml:space="preserve">gtos pradinio ugdymo </w:t>
      </w:r>
      <w:r w:rsidRPr="0090137D">
        <w:rPr>
          <w:rFonts w:ascii="Times New Roman" w:eastAsia="Calibri" w:hAnsi="Times New Roman" w:cs="Times New Roman"/>
          <w:color w:val="000000"/>
          <w:spacing w:val="-1"/>
          <w:sz w:val="24"/>
          <w:szCs w:val="24"/>
          <w:lang w:val="lt-LT"/>
        </w:rPr>
        <w:t>speci</w:t>
      </w:r>
      <w:r w:rsidR="00FB7C24" w:rsidRPr="0090137D">
        <w:rPr>
          <w:rFonts w:ascii="Times New Roman" w:eastAsia="Calibri" w:hAnsi="Times New Roman" w:cs="Times New Roman"/>
          <w:color w:val="000000"/>
          <w:spacing w:val="-1"/>
          <w:sz w:val="24"/>
          <w:szCs w:val="24"/>
          <w:lang w:val="lt-LT"/>
        </w:rPr>
        <w:t>aliosios klasės</w:t>
      </w:r>
      <w:r w:rsidRPr="0090137D">
        <w:rPr>
          <w:rFonts w:ascii="Times New Roman" w:eastAsia="Calibri" w:hAnsi="Times New Roman" w:cs="Times New Roman"/>
          <w:color w:val="000000"/>
          <w:spacing w:val="-1"/>
          <w:sz w:val="24"/>
          <w:szCs w:val="24"/>
          <w:lang w:val="lt-LT"/>
        </w:rPr>
        <w:t>, intelekto sutrikimą</w:t>
      </w:r>
      <w:r w:rsidR="00FB7C24" w:rsidRPr="0090137D">
        <w:rPr>
          <w:rFonts w:ascii="Times New Roman" w:eastAsia="Calibri" w:hAnsi="Times New Roman" w:cs="Times New Roman"/>
          <w:color w:val="000000"/>
          <w:spacing w:val="-1"/>
          <w:sz w:val="24"/>
          <w:szCs w:val="24"/>
          <w:lang w:val="lt-LT"/>
        </w:rPr>
        <w:t xml:space="preserve"> turintiems mokiniams. Veikia</w:t>
      </w:r>
      <w:r w:rsidRPr="0090137D">
        <w:rPr>
          <w:rFonts w:ascii="Times New Roman" w:eastAsia="Calibri" w:hAnsi="Times New Roman" w:cs="Times New Roman"/>
          <w:color w:val="000000"/>
          <w:spacing w:val="-1"/>
          <w:sz w:val="24"/>
          <w:szCs w:val="24"/>
          <w:lang w:val="lt-LT"/>
        </w:rPr>
        <w:t xml:space="preserve"> 2 specialiojo ugdymo klasės, lietuvių ir lenkų mokomąja kalba pagal individualizuotas programas.</w:t>
      </w:r>
    </w:p>
    <w:p w14:paraId="3BADCD28" w14:textId="1173AFF7" w:rsidR="000E3C0D" w:rsidRPr="0090137D" w:rsidRDefault="00CF06F7" w:rsidP="00FE0871">
      <w:pPr>
        <w:spacing w:after="0" w:line="360" w:lineRule="auto"/>
        <w:ind w:firstLine="720"/>
        <w:jc w:val="both"/>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pacing w:val="-1"/>
          <w:sz w:val="24"/>
          <w:szCs w:val="24"/>
          <w:lang w:val="lt-LT" w:eastAsia="lt-LT"/>
        </w:rPr>
        <w:t xml:space="preserve">Vilniaus r. </w:t>
      </w:r>
      <w:r w:rsidR="000E3C0D" w:rsidRPr="0090137D">
        <w:rPr>
          <w:rFonts w:ascii="Times New Roman" w:eastAsia="Times New Roman" w:hAnsi="Times New Roman" w:cs="Times New Roman"/>
          <w:color w:val="000000"/>
          <w:spacing w:val="-3"/>
          <w:sz w:val="24"/>
          <w:szCs w:val="24"/>
          <w:lang w:val="lt-LT" w:eastAsia="lt-LT"/>
        </w:rPr>
        <w:t xml:space="preserve">Sudervės </w:t>
      </w:r>
      <w:proofErr w:type="spellStart"/>
      <w:r w:rsidR="000E3C0D" w:rsidRPr="0090137D">
        <w:rPr>
          <w:rFonts w:ascii="Times New Roman" w:eastAsia="Times New Roman" w:hAnsi="Times New Roman" w:cs="Times New Roman"/>
          <w:color w:val="000000"/>
          <w:spacing w:val="-3"/>
          <w:sz w:val="24"/>
          <w:szCs w:val="24"/>
          <w:lang w:val="lt-LT" w:eastAsia="lt-LT"/>
        </w:rPr>
        <w:t>Mariano</w:t>
      </w:r>
      <w:proofErr w:type="spellEnd"/>
      <w:r w:rsidR="000E3C0D" w:rsidRPr="0090137D">
        <w:rPr>
          <w:rFonts w:ascii="Times New Roman" w:eastAsia="Times New Roman" w:hAnsi="Times New Roman" w:cs="Times New Roman"/>
          <w:color w:val="000000"/>
          <w:spacing w:val="-3"/>
          <w:sz w:val="24"/>
          <w:szCs w:val="24"/>
          <w:lang w:val="lt-LT" w:eastAsia="lt-LT"/>
        </w:rPr>
        <w:t xml:space="preserve"> </w:t>
      </w:r>
      <w:proofErr w:type="spellStart"/>
      <w:r w:rsidR="000E3C0D" w:rsidRPr="0090137D">
        <w:rPr>
          <w:rFonts w:ascii="Times New Roman" w:eastAsia="Times New Roman" w:hAnsi="Times New Roman" w:cs="Times New Roman"/>
          <w:color w:val="000000"/>
          <w:spacing w:val="-3"/>
          <w:sz w:val="24"/>
          <w:szCs w:val="24"/>
          <w:lang w:val="lt-LT" w:eastAsia="lt-LT"/>
        </w:rPr>
        <w:t>Zdziechovskio</w:t>
      </w:r>
      <w:proofErr w:type="spellEnd"/>
      <w:r w:rsidR="000E3C0D" w:rsidRPr="0090137D">
        <w:rPr>
          <w:rFonts w:ascii="Times New Roman" w:eastAsia="Times New Roman" w:hAnsi="Times New Roman" w:cs="Times New Roman"/>
          <w:color w:val="000000"/>
          <w:spacing w:val="-3"/>
          <w:sz w:val="24"/>
          <w:szCs w:val="24"/>
          <w:lang w:val="lt-LT" w:eastAsia="lt-LT"/>
        </w:rPr>
        <w:t xml:space="preserve"> pagrindinė mokykla yr</w:t>
      </w:r>
      <w:r>
        <w:rPr>
          <w:rFonts w:ascii="Times New Roman" w:eastAsia="Times New Roman" w:hAnsi="Times New Roman" w:cs="Times New Roman"/>
          <w:color w:val="000000"/>
          <w:spacing w:val="-3"/>
          <w:sz w:val="24"/>
          <w:szCs w:val="24"/>
          <w:lang w:val="lt-LT" w:eastAsia="lt-LT"/>
        </w:rPr>
        <w:t xml:space="preserve">a įsikūrusi 15 km nuo Vilniaus. </w:t>
      </w:r>
      <w:r w:rsidR="000E3C0D" w:rsidRPr="0090137D">
        <w:rPr>
          <w:rFonts w:ascii="Times New Roman" w:eastAsia="Times New Roman" w:hAnsi="Times New Roman" w:cs="Times New Roman"/>
          <w:color w:val="000000"/>
          <w:spacing w:val="-4"/>
          <w:sz w:val="24"/>
          <w:szCs w:val="24"/>
          <w:lang w:val="lt-LT" w:eastAsia="lt-LT"/>
        </w:rPr>
        <w:t>Ji gražioje, vaizdingoje vietovėje, kaimą supa miškai, ežerai.</w:t>
      </w:r>
    </w:p>
    <w:p w14:paraId="15A43892" w14:textId="70C003CC" w:rsidR="000E3C0D" w:rsidRPr="0090137D" w:rsidRDefault="000E3C0D" w:rsidP="00FE0871">
      <w:pPr>
        <w:spacing w:after="0" w:line="360" w:lineRule="auto"/>
        <w:ind w:firstLine="720"/>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color w:val="000000"/>
          <w:spacing w:val="-6"/>
          <w:sz w:val="24"/>
          <w:szCs w:val="24"/>
          <w:lang w:val="lt-LT" w:eastAsia="lt-LT"/>
        </w:rPr>
        <w:t xml:space="preserve">Vaikų mokymas Sudervės apylinkėse prasidėjo 1911 m. privačiuose namuose </w:t>
      </w:r>
      <w:proofErr w:type="spellStart"/>
      <w:r w:rsidRPr="0090137D">
        <w:rPr>
          <w:rFonts w:ascii="Times New Roman" w:eastAsia="Times New Roman" w:hAnsi="Times New Roman" w:cs="Times New Roman"/>
          <w:color w:val="000000"/>
          <w:spacing w:val="-6"/>
          <w:sz w:val="24"/>
          <w:szCs w:val="24"/>
          <w:lang w:val="lt-LT" w:eastAsia="lt-LT"/>
        </w:rPr>
        <w:t>Vidauti</w:t>
      </w:r>
      <w:r w:rsidR="00CF06F7">
        <w:rPr>
          <w:rFonts w:ascii="Times New Roman" w:eastAsia="Times New Roman" w:hAnsi="Times New Roman" w:cs="Times New Roman"/>
          <w:color w:val="000000"/>
          <w:spacing w:val="-6"/>
          <w:sz w:val="24"/>
          <w:szCs w:val="24"/>
          <w:lang w:val="lt-LT" w:eastAsia="lt-LT"/>
        </w:rPr>
        <w:t>škių</w:t>
      </w:r>
      <w:proofErr w:type="spellEnd"/>
      <w:r w:rsidR="00CF06F7">
        <w:rPr>
          <w:rFonts w:ascii="Times New Roman" w:eastAsia="Times New Roman" w:hAnsi="Times New Roman" w:cs="Times New Roman"/>
          <w:color w:val="000000"/>
          <w:spacing w:val="-6"/>
          <w:sz w:val="24"/>
          <w:szCs w:val="24"/>
          <w:lang w:val="lt-LT" w:eastAsia="lt-LT"/>
        </w:rPr>
        <w:t xml:space="preserve"> </w:t>
      </w:r>
      <w:r w:rsidRPr="0090137D">
        <w:rPr>
          <w:rFonts w:ascii="Times New Roman" w:eastAsia="Times New Roman" w:hAnsi="Times New Roman" w:cs="Times New Roman"/>
          <w:color w:val="000000"/>
          <w:spacing w:val="2"/>
          <w:sz w:val="24"/>
          <w:szCs w:val="24"/>
          <w:lang w:val="lt-LT" w:eastAsia="lt-LT"/>
        </w:rPr>
        <w:t xml:space="preserve">kaime. Juos mokė mokytoja Jadvyga </w:t>
      </w:r>
      <w:proofErr w:type="spellStart"/>
      <w:r w:rsidRPr="0090137D">
        <w:rPr>
          <w:rFonts w:ascii="Times New Roman" w:eastAsia="Times New Roman" w:hAnsi="Times New Roman" w:cs="Times New Roman"/>
          <w:color w:val="000000"/>
          <w:spacing w:val="2"/>
          <w:sz w:val="24"/>
          <w:szCs w:val="24"/>
          <w:lang w:val="lt-LT" w:eastAsia="lt-LT"/>
        </w:rPr>
        <w:t>Svientecka</w:t>
      </w:r>
      <w:proofErr w:type="spellEnd"/>
      <w:r w:rsidRPr="0090137D">
        <w:rPr>
          <w:rFonts w:ascii="Times New Roman" w:eastAsia="Times New Roman" w:hAnsi="Times New Roman" w:cs="Times New Roman"/>
          <w:color w:val="000000"/>
          <w:spacing w:val="2"/>
          <w:sz w:val="24"/>
          <w:szCs w:val="24"/>
          <w:lang w:val="lt-LT" w:eastAsia="lt-LT"/>
        </w:rPr>
        <w:t>. 193</w:t>
      </w:r>
      <w:r w:rsidR="00CF06F7">
        <w:rPr>
          <w:rFonts w:ascii="Times New Roman" w:eastAsia="Times New Roman" w:hAnsi="Times New Roman" w:cs="Times New Roman"/>
          <w:color w:val="000000"/>
          <w:spacing w:val="2"/>
          <w:sz w:val="24"/>
          <w:szCs w:val="24"/>
          <w:lang w:val="lt-LT" w:eastAsia="lt-LT"/>
        </w:rPr>
        <w:t xml:space="preserve">0 m. mokykla įsikūrė Sudervėje, </w:t>
      </w:r>
      <w:proofErr w:type="spellStart"/>
      <w:r w:rsidRPr="0090137D">
        <w:rPr>
          <w:rFonts w:ascii="Times New Roman" w:eastAsia="Times New Roman" w:hAnsi="Times New Roman" w:cs="Times New Roman"/>
          <w:color w:val="000000"/>
          <w:spacing w:val="-5"/>
          <w:sz w:val="24"/>
          <w:szCs w:val="24"/>
          <w:lang w:val="lt-LT" w:eastAsia="lt-LT"/>
        </w:rPr>
        <w:t>Lukaševičių</w:t>
      </w:r>
      <w:proofErr w:type="spellEnd"/>
      <w:r w:rsidRPr="0090137D">
        <w:rPr>
          <w:rFonts w:ascii="Times New Roman" w:eastAsia="Times New Roman" w:hAnsi="Times New Roman" w:cs="Times New Roman"/>
          <w:color w:val="000000"/>
          <w:spacing w:val="-5"/>
          <w:sz w:val="24"/>
          <w:szCs w:val="24"/>
          <w:lang w:val="lt-LT" w:eastAsia="lt-LT"/>
        </w:rPr>
        <w:t xml:space="preserve"> name, 1947 m. persikėlė į kleboniją, o 1958 m. mokykla gavo profesoriaus </w:t>
      </w:r>
      <w:proofErr w:type="spellStart"/>
      <w:r w:rsidRPr="0090137D">
        <w:rPr>
          <w:rFonts w:ascii="Times New Roman" w:eastAsia="Times New Roman" w:hAnsi="Times New Roman" w:cs="Times New Roman"/>
          <w:color w:val="000000"/>
          <w:spacing w:val="-5"/>
          <w:sz w:val="24"/>
          <w:szCs w:val="24"/>
          <w:lang w:val="lt-LT" w:eastAsia="lt-LT"/>
        </w:rPr>
        <w:t>Mariano</w:t>
      </w:r>
      <w:proofErr w:type="spellEnd"/>
      <w:r w:rsidRPr="0090137D">
        <w:rPr>
          <w:rFonts w:ascii="Times New Roman" w:eastAsia="Times New Roman" w:hAnsi="Times New Roman" w:cs="Times New Roman"/>
          <w:color w:val="000000"/>
          <w:spacing w:val="-5"/>
          <w:sz w:val="24"/>
          <w:szCs w:val="24"/>
          <w:lang w:val="lt-LT" w:eastAsia="lt-LT"/>
        </w:rPr>
        <w:t> </w:t>
      </w:r>
      <w:proofErr w:type="spellStart"/>
      <w:r w:rsidRPr="0090137D">
        <w:rPr>
          <w:rFonts w:ascii="Times New Roman" w:eastAsia="Times New Roman" w:hAnsi="Times New Roman" w:cs="Times New Roman"/>
          <w:color w:val="000000"/>
          <w:spacing w:val="-4"/>
          <w:sz w:val="24"/>
          <w:szCs w:val="24"/>
          <w:lang w:val="lt-LT" w:eastAsia="lt-LT"/>
        </w:rPr>
        <w:t>Zdziechovskio</w:t>
      </w:r>
      <w:proofErr w:type="spellEnd"/>
      <w:r w:rsidRPr="0090137D">
        <w:rPr>
          <w:rFonts w:ascii="Times New Roman" w:eastAsia="Times New Roman" w:hAnsi="Times New Roman" w:cs="Times New Roman"/>
          <w:color w:val="000000"/>
          <w:spacing w:val="-4"/>
          <w:sz w:val="24"/>
          <w:szCs w:val="24"/>
          <w:lang w:val="lt-LT" w:eastAsia="lt-LT"/>
        </w:rPr>
        <w:t xml:space="preserve"> šeimai priklausiusį pastatą.</w:t>
      </w:r>
    </w:p>
    <w:p w14:paraId="581B05FD" w14:textId="77777777" w:rsidR="000E3C0D" w:rsidRPr="0090137D" w:rsidRDefault="000E3C0D" w:rsidP="00FE0871">
      <w:pPr>
        <w:spacing w:after="0" w:line="360" w:lineRule="auto"/>
        <w:ind w:firstLine="720"/>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color w:val="000000"/>
          <w:spacing w:val="-3"/>
          <w:sz w:val="24"/>
          <w:szCs w:val="24"/>
          <w:lang w:val="lt-LT" w:eastAsia="lt-LT"/>
        </w:rPr>
        <w:lastRenderedPageBreak/>
        <w:t>2003-2004 m. m. Lenkijos Respublikos Senato ir Vilniaus rajono savivaldybės lėšomis buvo pastatytas mokyklos priestatas (936 m</w:t>
      </w:r>
      <w:r w:rsidRPr="0090137D">
        <w:rPr>
          <w:rFonts w:ascii="Times New Roman" w:eastAsia="Times New Roman" w:hAnsi="Times New Roman" w:cs="Times New Roman"/>
          <w:color w:val="000000"/>
          <w:spacing w:val="-3"/>
          <w:sz w:val="24"/>
          <w:szCs w:val="24"/>
          <w:vertAlign w:val="superscript"/>
          <w:lang w:val="lt-LT" w:eastAsia="lt-LT"/>
        </w:rPr>
        <w:t>2</w:t>
      </w:r>
      <w:r w:rsidRPr="0090137D">
        <w:rPr>
          <w:rFonts w:ascii="Times New Roman" w:eastAsia="Times New Roman" w:hAnsi="Times New Roman" w:cs="Times New Roman"/>
          <w:color w:val="000000"/>
          <w:spacing w:val="-3"/>
          <w:sz w:val="24"/>
          <w:szCs w:val="24"/>
          <w:lang w:val="lt-LT" w:eastAsia="lt-LT"/>
        </w:rPr>
        <w:t>).</w:t>
      </w:r>
    </w:p>
    <w:p w14:paraId="1FC1A9A8" w14:textId="77777777" w:rsidR="000E3C0D" w:rsidRPr="0090137D" w:rsidRDefault="000E3C0D" w:rsidP="00FE0871">
      <w:pPr>
        <w:spacing w:after="0" w:line="360" w:lineRule="auto"/>
        <w:ind w:firstLine="720"/>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color w:val="000000"/>
          <w:spacing w:val="-5"/>
          <w:sz w:val="24"/>
          <w:szCs w:val="24"/>
          <w:lang w:val="lt-LT" w:eastAsia="lt-LT"/>
        </w:rPr>
        <w:t xml:space="preserve">2006 m. rugsėjo 1d. mokyklai suteiktas </w:t>
      </w:r>
      <w:proofErr w:type="spellStart"/>
      <w:r w:rsidRPr="0090137D">
        <w:rPr>
          <w:rFonts w:ascii="Times New Roman" w:eastAsia="Times New Roman" w:hAnsi="Times New Roman" w:cs="Times New Roman"/>
          <w:color w:val="000000"/>
          <w:spacing w:val="-5"/>
          <w:sz w:val="24"/>
          <w:szCs w:val="24"/>
          <w:lang w:val="lt-LT" w:eastAsia="lt-LT"/>
        </w:rPr>
        <w:t>Mariano</w:t>
      </w:r>
      <w:proofErr w:type="spellEnd"/>
      <w:r w:rsidRPr="0090137D">
        <w:rPr>
          <w:rFonts w:ascii="Times New Roman" w:eastAsia="Times New Roman" w:hAnsi="Times New Roman" w:cs="Times New Roman"/>
          <w:color w:val="000000"/>
          <w:spacing w:val="-5"/>
          <w:sz w:val="24"/>
          <w:szCs w:val="24"/>
          <w:lang w:val="lt-LT" w:eastAsia="lt-LT"/>
        </w:rPr>
        <w:t xml:space="preserve"> </w:t>
      </w:r>
      <w:proofErr w:type="spellStart"/>
      <w:r w:rsidRPr="0090137D">
        <w:rPr>
          <w:rFonts w:ascii="Times New Roman" w:eastAsia="Times New Roman" w:hAnsi="Times New Roman" w:cs="Times New Roman"/>
          <w:color w:val="000000"/>
          <w:spacing w:val="-5"/>
          <w:sz w:val="24"/>
          <w:szCs w:val="24"/>
          <w:lang w:val="lt-LT" w:eastAsia="lt-LT"/>
        </w:rPr>
        <w:t>Zdziechovskio</w:t>
      </w:r>
      <w:proofErr w:type="spellEnd"/>
      <w:r w:rsidRPr="0090137D">
        <w:rPr>
          <w:rFonts w:ascii="Times New Roman" w:eastAsia="Times New Roman" w:hAnsi="Times New Roman" w:cs="Times New Roman"/>
          <w:color w:val="000000"/>
          <w:spacing w:val="-5"/>
          <w:sz w:val="24"/>
          <w:szCs w:val="24"/>
          <w:lang w:val="lt-LT" w:eastAsia="lt-LT"/>
        </w:rPr>
        <w:t xml:space="preserve"> vardas.</w:t>
      </w:r>
    </w:p>
    <w:p w14:paraId="19A17F1F" w14:textId="77777777" w:rsidR="000E3C0D" w:rsidRPr="0090137D" w:rsidRDefault="000E3C0D" w:rsidP="00FE0871">
      <w:pPr>
        <w:spacing w:after="0" w:line="360" w:lineRule="auto"/>
        <w:ind w:firstLine="720"/>
        <w:jc w:val="both"/>
        <w:rPr>
          <w:rFonts w:ascii="Times New Roman" w:eastAsia="Times New Roman" w:hAnsi="Times New Roman" w:cs="Times New Roman"/>
          <w:color w:val="000000"/>
          <w:sz w:val="24"/>
          <w:szCs w:val="24"/>
          <w:lang w:val="lt-LT" w:eastAsia="lt-LT"/>
        </w:rPr>
      </w:pPr>
      <w:r w:rsidRPr="0090137D">
        <w:rPr>
          <w:rFonts w:ascii="Times New Roman" w:eastAsia="Times New Roman" w:hAnsi="Times New Roman" w:cs="Times New Roman"/>
          <w:color w:val="000000"/>
          <w:spacing w:val="-1"/>
          <w:sz w:val="24"/>
          <w:szCs w:val="24"/>
          <w:lang w:val="lt-LT" w:eastAsia="lt-LT"/>
        </w:rPr>
        <w:t xml:space="preserve">2012 m. mokykla įsigijo vėliavą su </w:t>
      </w:r>
      <w:proofErr w:type="spellStart"/>
      <w:r w:rsidRPr="0090137D">
        <w:rPr>
          <w:rFonts w:ascii="Times New Roman" w:eastAsia="Times New Roman" w:hAnsi="Times New Roman" w:cs="Times New Roman"/>
          <w:color w:val="000000"/>
          <w:spacing w:val="-1"/>
          <w:sz w:val="24"/>
          <w:szCs w:val="24"/>
          <w:lang w:val="lt-LT" w:eastAsia="lt-LT"/>
        </w:rPr>
        <w:t>Mariano</w:t>
      </w:r>
      <w:proofErr w:type="spellEnd"/>
      <w:r w:rsidRPr="0090137D">
        <w:rPr>
          <w:rFonts w:ascii="Times New Roman" w:eastAsia="Times New Roman" w:hAnsi="Times New Roman" w:cs="Times New Roman"/>
          <w:color w:val="000000"/>
          <w:spacing w:val="-1"/>
          <w:sz w:val="24"/>
          <w:szCs w:val="24"/>
          <w:lang w:val="lt-LT" w:eastAsia="lt-LT"/>
        </w:rPr>
        <w:t xml:space="preserve"> </w:t>
      </w:r>
      <w:proofErr w:type="spellStart"/>
      <w:r w:rsidRPr="0090137D">
        <w:rPr>
          <w:rFonts w:ascii="Times New Roman" w:eastAsia="Times New Roman" w:hAnsi="Times New Roman" w:cs="Times New Roman"/>
          <w:color w:val="000000"/>
          <w:spacing w:val="-1"/>
          <w:sz w:val="24"/>
          <w:szCs w:val="24"/>
          <w:lang w:val="lt-LT" w:eastAsia="lt-LT"/>
        </w:rPr>
        <w:t>Zdziechovskio</w:t>
      </w:r>
      <w:proofErr w:type="spellEnd"/>
      <w:r w:rsidRPr="0090137D">
        <w:rPr>
          <w:rFonts w:ascii="Times New Roman" w:eastAsia="Times New Roman" w:hAnsi="Times New Roman" w:cs="Times New Roman"/>
          <w:color w:val="000000"/>
          <w:spacing w:val="-1"/>
          <w:sz w:val="24"/>
          <w:szCs w:val="24"/>
          <w:lang w:val="lt-LT" w:eastAsia="lt-LT"/>
        </w:rPr>
        <w:t xml:space="preserve"> atvaizdu.</w:t>
      </w:r>
    </w:p>
    <w:p w14:paraId="63968BEC" w14:textId="77777777" w:rsidR="000E3C0D" w:rsidRPr="0090137D" w:rsidRDefault="000E3C0D" w:rsidP="00FE0871">
      <w:pPr>
        <w:spacing w:after="0" w:line="360" w:lineRule="auto"/>
        <w:ind w:firstLine="720"/>
        <w:jc w:val="both"/>
        <w:rPr>
          <w:rFonts w:ascii="Times New Roman" w:eastAsia="Times New Roman" w:hAnsi="Times New Roman" w:cs="Times New Roman"/>
          <w:color w:val="000000"/>
          <w:spacing w:val="-1"/>
          <w:sz w:val="24"/>
          <w:szCs w:val="24"/>
          <w:lang w:val="lt-LT" w:eastAsia="lt-LT"/>
        </w:rPr>
      </w:pPr>
      <w:r w:rsidRPr="0090137D">
        <w:rPr>
          <w:rFonts w:ascii="Times New Roman" w:eastAsia="Times New Roman" w:hAnsi="Times New Roman" w:cs="Times New Roman"/>
          <w:color w:val="000000"/>
          <w:spacing w:val="-1"/>
          <w:sz w:val="24"/>
          <w:szCs w:val="24"/>
          <w:lang w:val="lt-LT" w:eastAsia="lt-LT"/>
        </w:rPr>
        <w:t>2015 m. Vilniaus rajono savivaldybės ir Lenkijos Respublikos draugijos „</w:t>
      </w:r>
      <w:proofErr w:type="spellStart"/>
      <w:r w:rsidRPr="0090137D">
        <w:rPr>
          <w:rFonts w:ascii="Times New Roman" w:eastAsia="Times New Roman" w:hAnsi="Times New Roman" w:cs="Times New Roman"/>
          <w:color w:val="000000"/>
          <w:spacing w:val="-1"/>
          <w:sz w:val="24"/>
          <w:szCs w:val="24"/>
          <w:lang w:val="lt-LT" w:eastAsia="lt-LT"/>
        </w:rPr>
        <w:t>Wspólnota</w:t>
      </w:r>
      <w:proofErr w:type="spellEnd"/>
      <w:r w:rsidRPr="0090137D">
        <w:rPr>
          <w:rFonts w:ascii="Times New Roman" w:eastAsia="Times New Roman" w:hAnsi="Times New Roman" w:cs="Times New Roman"/>
          <w:color w:val="000000"/>
          <w:spacing w:val="-1"/>
          <w:sz w:val="24"/>
          <w:szCs w:val="24"/>
          <w:lang w:val="lt-LT" w:eastAsia="lt-LT"/>
        </w:rPr>
        <w:t xml:space="preserve"> </w:t>
      </w:r>
      <w:proofErr w:type="spellStart"/>
      <w:r w:rsidRPr="0090137D">
        <w:rPr>
          <w:rFonts w:ascii="Times New Roman" w:eastAsia="Times New Roman" w:hAnsi="Times New Roman" w:cs="Times New Roman"/>
          <w:color w:val="000000"/>
          <w:spacing w:val="-1"/>
          <w:sz w:val="24"/>
          <w:szCs w:val="24"/>
          <w:lang w:val="lt-LT" w:eastAsia="lt-LT"/>
        </w:rPr>
        <w:t>Polska</w:t>
      </w:r>
      <w:proofErr w:type="spellEnd"/>
      <w:r w:rsidRPr="0090137D">
        <w:rPr>
          <w:rFonts w:ascii="Times New Roman" w:eastAsia="Times New Roman" w:hAnsi="Times New Roman" w:cs="Times New Roman"/>
          <w:color w:val="000000"/>
          <w:spacing w:val="-1"/>
          <w:sz w:val="24"/>
          <w:szCs w:val="24"/>
          <w:lang w:val="lt-LT" w:eastAsia="lt-LT"/>
        </w:rPr>
        <w:t>“ lėšomis baigtos priestato statybos ikimokyklinio ir priešmokyklinio ugdymo grupėms. Įrengta sporto aikštelė, lauko treniruokliai, žaidimų aikštelės, renovuotas mokyklos fasadas ir pavėsinė, aptverta teritorija.</w:t>
      </w:r>
    </w:p>
    <w:p w14:paraId="2EC295A7" w14:textId="19D739EA" w:rsidR="000E3C0D" w:rsidRPr="0090137D" w:rsidRDefault="000E3C0D" w:rsidP="00FE0871">
      <w:pPr>
        <w:spacing w:after="0" w:line="360" w:lineRule="auto"/>
        <w:ind w:firstLine="720"/>
        <w:jc w:val="both"/>
        <w:rPr>
          <w:rFonts w:ascii="Times New Roman" w:eastAsia="Calibri" w:hAnsi="Times New Roman" w:cs="Times New Roman"/>
          <w:sz w:val="24"/>
          <w:szCs w:val="24"/>
          <w:lang w:val="lt-LT"/>
        </w:rPr>
      </w:pPr>
      <w:r w:rsidRPr="0090137D">
        <w:rPr>
          <w:rFonts w:ascii="Times New Roman" w:eastAsia="Calibri" w:hAnsi="Times New Roman" w:cs="Times New Roman"/>
          <w:sz w:val="24"/>
          <w:szCs w:val="24"/>
          <w:lang w:val="lt-LT"/>
        </w:rPr>
        <w:t>Mokyklos socialinės aplinkos kontekstas yra geras, dauguma mokinių gyvena palankioje socialinėje aplinkoje. Soc</w:t>
      </w:r>
      <w:r w:rsidR="00CF06F7">
        <w:rPr>
          <w:rFonts w:ascii="Times New Roman" w:eastAsia="Calibri" w:hAnsi="Times New Roman" w:cs="Times New Roman"/>
          <w:sz w:val="24"/>
          <w:szCs w:val="24"/>
          <w:lang w:val="lt-LT"/>
        </w:rPr>
        <w:t xml:space="preserve">ialinę valstybės paramą gauna </w:t>
      </w:r>
      <w:r w:rsidR="00972026" w:rsidRPr="0090137D">
        <w:rPr>
          <w:rFonts w:ascii="Times New Roman" w:eastAsia="Calibri" w:hAnsi="Times New Roman" w:cs="Times New Roman"/>
          <w:sz w:val="24"/>
          <w:szCs w:val="24"/>
          <w:lang w:val="lt-LT"/>
        </w:rPr>
        <w:t>16</w:t>
      </w:r>
      <w:r w:rsidRPr="0090137D">
        <w:rPr>
          <w:rFonts w:ascii="Times New Roman" w:eastAsia="Calibri" w:hAnsi="Times New Roman" w:cs="Times New Roman"/>
          <w:sz w:val="24"/>
          <w:szCs w:val="24"/>
          <w:lang w:val="lt-LT"/>
        </w:rPr>
        <w:t xml:space="preserve"> proc. mokykloje besimokančių vaikų šeimų. Vietos bendruomenėje susiklosčiusios bendruomeniškumo, tautinių bei pilietinių vertybių puoselėjimo tradicijos atsispindi ir Mokyklos ugdymo filosofijoje. Mokykloje siekiama telkti bendruomenę, kurti palankų mikroklimatą, bendruomenės santykius grįsti pagarba, atsakingu elgesiu ir kūrybišku problemų sprendimu. Šioms nuostatoms įgyvendinti bendruomenės sutarimu </w:t>
      </w:r>
      <w:r w:rsidR="00CF06F7">
        <w:rPr>
          <w:rFonts w:ascii="Times New Roman" w:eastAsia="Calibri" w:hAnsi="Times New Roman" w:cs="Times New Roman"/>
          <w:sz w:val="24"/>
          <w:szCs w:val="24"/>
          <w:lang w:val="lt-LT"/>
        </w:rPr>
        <w:t>m</w:t>
      </w:r>
      <w:r w:rsidRPr="0090137D">
        <w:rPr>
          <w:rFonts w:ascii="Times New Roman" w:eastAsia="Calibri" w:hAnsi="Times New Roman" w:cs="Times New Roman"/>
          <w:sz w:val="24"/>
          <w:szCs w:val="24"/>
          <w:lang w:val="lt-LT"/>
        </w:rPr>
        <w:t>okykloje puoselėjamos etnokultūrinės ir pilietinio ugdymo tradicijos, aktyviai veikia mokyklos savivalda.</w:t>
      </w:r>
    </w:p>
    <w:p w14:paraId="79F3FA16" w14:textId="7A480ABD" w:rsidR="000E3C0D" w:rsidRPr="0090137D" w:rsidRDefault="000E3C0D" w:rsidP="00FE0871">
      <w:pPr>
        <w:spacing w:after="0" w:line="360" w:lineRule="auto"/>
        <w:ind w:firstLine="720"/>
        <w:jc w:val="both"/>
        <w:rPr>
          <w:rFonts w:ascii="Times New Roman" w:eastAsia="Calibri" w:hAnsi="Times New Roman" w:cs="Times New Roman"/>
          <w:sz w:val="24"/>
          <w:szCs w:val="24"/>
          <w:lang w:val="lt-LT"/>
        </w:rPr>
      </w:pPr>
      <w:r w:rsidRPr="0090137D">
        <w:rPr>
          <w:rFonts w:ascii="Times New Roman" w:eastAsia="Calibri" w:hAnsi="Times New Roman" w:cs="Times New Roman"/>
          <w:sz w:val="24"/>
          <w:szCs w:val="24"/>
          <w:lang w:val="lt-LT"/>
        </w:rPr>
        <w:t>Mokyklos bendruomenė, pasinaudodama dėkinga mokyklos gamtine ir kultūrine aplinka</w:t>
      </w:r>
      <w:r w:rsidR="004B44F7" w:rsidRPr="0090137D">
        <w:rPr>
          <w:rFonts w:ascii="Times New Roman" w:eastAsia="Calibri" w:hAnsi="Times New Roman" w:cs="Times New Roman"/>
          <w:sz w:val="24"/>
          <w:szCs w:val="24"/>
          <w:lang w:val="lt-LT"/>
        </w:rPr>
        <w:t>,</w:t>
      </w:r>
      <w:r w:rsidRPr="0090137D">
        <w:rPr>
          <w:rFonts w:ascii="Times New Roman" w:eastAsia="Calibri" w:hAnsi="Times New Roman" w:cs="Times New Roman"/>
          <w:sz w:val="24"/>
          <w:szCs w:val="24"/>
          <w:lang w:val="lt-LT"/>
        </w:rPr>
        <w:t xml:space="preserve"> susitarė ir įgyvendina pagilintas etnokultūros ugdymo</w:t>
      </w:r>
      <w:r w:rsidR="00887F38">
        <w:rPr>
          <w:rFonts w:ascii="Times New Roman" w:eastAsia="Calibri" w:hAnsi="Times New Roman" w:cs="Times New Roman"/>
          <w:sz w:val="24"/>
          <w:szCs w:val="24"/>
          <w:lang w:val="lt-LT"/>
        </w:rPr>
        <w:t xml:space="preserve"> tradicijas</w:t>
      </w:r>
      <w:r w:rsidRPr="0090137D">
        <w:rPr>
          <w:rFonts w:ascii="Times New Roman" w:eastAsia="Calibri" w:hAnsi="Times New Roman" w:cs="Times New Roman"/>
          <w:sz w:val="24"/>
          <w:szCs w:val="24"/>
          <w:lang w:val="lt-LT"/>
        </w:rPr>
        <w:t xml:space="preserve">, diegiamos </w:t>
      </w:r>
      <w:proofErr w:type="spellStart"/>
      <w:r w:rsidRPr="0090137D">
        <w:rPr>
          <w:rFonts w:ascii="Times New Roman" w:eastAsia="Calibri" w:hAnsi="Times New Roman" w:cs="Times New Roman"/>
          <w:sz w:val="24"/>
          <w:szCs w:val="24"/>
          <w:lang w:val="lt-LT"/>
        </w:rPr>
        <w:t>inovatyvios</w:t>
      </w:r>
      <w:proofErr w:type="spellEnd"/>
      <w:r w:rsidRPr="0090137D">
        <w:rPr>
          <w:rFonts w:ascii="Times New Roman" w:eastAsia="Calibri" w:hAnsi="Times New Roman" w:cs="Times New Roman"/>
          <w:sz w:val="24"/>
          <w:szCs w:val="24"/>
          <w:lang w:val="lt-LT"/>
        </w:rPr>
        <w:t xml:space="preserve"> lauko pedagogikos ugdymo strategijos, padedančios mokiniams pritaikyti įgytas žinias, tyrinėti ir pažinti aplinką. Jų dėka mokiniai skatinami sąmoningai mokytis.</w:t>
      </w:r>
    </w:p>
    <w:p w14:paraId="67B4A1A1" w14:textId="77777777" w:rsidR="004B281F" w:rsidRDefault="000E3C0D" w:rsidP="004B281F">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Kiekvienais metais atliekamas </w:t>
      </w:r>
      <w:proofErr w:type="spellStart"/>
      <w:r w:rsidRPr="0090137D">
        <w:rPr>
          <w:rFonts w:ascii="Times New Roman" w:hAnsi="Times New Roman" w:cs="Times New Roman"/>
          <w:sz w:val="24"/>
          <w:szCs w:val="24"/>
          <w:lang w:val="lt-LT"/>
        </w:rPr>
        <w:t>Iqes</w:t>
      </w:r>
      <w:proofErr w:type="spellEnd"/>
      <w:r w:rsidRPr="0090137D">
        <w:rPr>
          <w:rFonts w:ascii="Times New Roman" w:hAnsi="Times New Roman" w:cs="Times New Roman"/>
          <w:sz w:val="24"/>
          <w:szCs w:val="24"/>
          <w:lang w:val="lt-LT"/>
        </w:rPr>
        <w:t xml:space="preserve"> </w:t>
      </w:r>
      <w:proofErr w:type="spellStart"/>
      <w:r w:rsidRPr="0090137D">
        <w:rPr>
          <w:rFonts w:ascii="Times New Roman" w:hAnsi="Times New Roman" w:cs="Times New Roman"/>
          <w:sz w:val="24"/>
          <w:szCs w:val="24"/>
          <w:lang w:val="lt-LT"/>
        </w:rPr>
        <w:t>onli</w:t>
      </w:r>
      <w:r w:rsidR="00CF06F7">
        <w:rPr>
          <w:rFonts w:ascii="Times New Roman" w:hAnsi="Times New Roman" w:cs="Times New Roman"/>
          <w:sz w:val="24"/>
          <w:szCs w:val="24"/>
          <w:lang w:val="lt-LT"/>
        </w:rPr>
        <w:t>ne</w:t>
      </w:r>
      <w:proofErr w:type="spellEnd"/>
      <w:r w:rsidR="00CF06F7">
        <w:rPr>
          <w:rFonts w:ascii="Times New Roman" w:hAnsi="Times New Roman" w:cs="Times New Roman"/>
          <w:sz w:val="24"/>
          <w:szCs w:val="24"/>
          <w:lang w:val="lt-LT"/>
        </w:rPr>
        <w:t xml:space="preserve"> tyrimas, kuriame dalyvauja 5–</w:t>
      </w:r>
      <w:r w:rsidRPr="0090137D">
        <w:rPr>
          <w:rFonts w:ascii="Times New Roman" w:hAnsi="Times New Roman" w:cs="Times New Roman"/>
          <w:sz w:val="24"/>
          <w:szCs w:val="24"/>
          <w:lang w:val="lt-LT"/>
        </w:rPr>
        <w:t>10 klasių mokiniai ir jų tėvai. Vertinant mokinių ir tėvų apklausas</w:t>
      </w:r>
      <w:r w:rsidR="00D67E67" w:rsidRPr="0090137D">
        <w:rPr>
          <w:rFonts w:ascii="Times New Roman" w:hAnsi="Times New Roman" w:cs="Times New Roman"/>
          <w:sz w:val="24"/>
          <w:szCs w:val="24"/>
          <w:lang w:val="lt-LT"/>
        </w:rPr>
        <w:t xml:space="preserve"> apie ugdymo ir mokymosi kokybę</w:t>
      </w:r>
      <w:r w:rsidRPr="0090137D">
        <w:rPr>
          <w:rFonts w:ascii="Times New Roman" w:hAnsi="Times New Roman" w:cs="Times New Roman"/>
          <w:sz w:val="24"/>
          <w:szCs w:val="24"/>
          <w:lang w:val="lt-LT"/>
        </w:rPr>
        <w:t xml:space="preserve"> bei saugumą mokykloje, išskirtos aukš</w:t>
      </w:r>
      <w:r w:rsidR="004B281F">
        <w:rPr>
          <w:rFonts w:ascii="Times New Roman" w:hAnsi="Times New Roman" w:cs="Times New Roman"/>
          <w:sz w:val="24"/>
          <w:szCs w:val="24"/>
          <w:lang w:val="lt-LT"/>
        </w:rPr>
        <w:t xml:space="preserve">čiausios ir žemiausios vertės. </w:t>
      </w:r>
    </w:p>
    <w:p w14:paraId="7E34544D" w14:textId="17A99BE5" w:rsidR="000E3C0D" w:rsidRDefault="000E3C0D" w:rsidP="004B281F">
      <w:pPr>
        <w:spacing w:after="0" w:line="360" w:lineRule="auto"/>
        <w:ind w:firstLine="720"/>
        <w:jc w:val="both"/>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Mokinių apklausa N</w:t>
      </w:r>
      <w:r w:rsidR="00CF06F7">
        <w:rPr>
          <w:rFonts w:ascii="Times New Roman" w:hAnsi="Times New Roman" w:cs="Times New Roman"/>
          <w:b/>
          <w:bCs/>
          <w:sz w:val="24"/>
          <w:szCs w:val="24"/>
          <w:lang w:val="lt-LT"/>
        </w:rPr>
        <w:t>acionalinės švietimo agentūros (toliau – NŠA)</w:t>
      </w:r>
      <w:r w:rsidRPr="0090137D">
        <w:rPr>
          <w:rFonts w:ascii="Times New Roman" w:hAnsi="Times New Roman" w:cs="Times New Roman"/>
          <w:b/>
          <w:bCs/>
          <w:sz w:val="24"/>
          <w:szCs w:val="24"/>
          <w:lang w:val="lt-LT"/>
        </w:rPr>
        <w:t xml:space="preserve"> 2020;</w:t>
      </w:r>
      <w:r w:rsidRPr="0090137D">
        <w:rPr>
          <w:rFonts w:ascii="Arial" w:eastAsia="Times New Roman" w:hAnsi="Arial" w:cs="Arial"/>
          <w:color w:val="000000"/>
          <w:sz w:val="24"/>
          <w:szCs w:val="24"/>
          <w:lang w:val="lt-LT" w:eastAsia="en-GB"/>
        </w:rPr>
        <w:t xml:space="preserve"> </w:t>
      </w:r>
      <w:r w:rsidRPr="0090137D">
        <w:rPr>
          <w:rFonts w:ascii="Times New Roman" w:hAnsi="Times New Roman" w:cs="Times New Roman"/>
          <w:b/>
          <w:bCs/>
          <w:sz w:val="24"/>
          <w:szCs w:val="24"/>
          <w:lang w:val="lt-LT"/>
        </w:rPr>
        <w:t>Klausimai su aukščiausiomis ir žemiausiomis vertėmis</w:t>
      </w:r>
      <w:r w:rsidR="00F0367F" w:rsidRPr="0090137D">
        <w:rPr>
          <w:lang w:val="lt-LT"/>
        </w:rPr>
        <w:t xml:space="preserve"> </w:t>
      </w:r>
      <w:r w:rsidR="00424CA2" w:rsidRPr="0090137D">
        <w:rPr>
          <w:rFonts w:ascii="Times New Roman" w:hAnsi="Times New Roman" w:cs="Times New Roman"/>
          <w:b/>
          <w:bCs/>
          <w:sz w:val="24"/>
          <w:szCs w:val="24"/>
          <w:lang w:val="lt-LT"/>
        </w:rPr>
        <w:t>(kai au</w:t>
      </w:r>
      <w:r w:rsidR="00F0367F" w:rsidRPr="0090137D">
        <w:rPr>
          <w:rFonts w:ascii="Times New Roman" w:hAnsi="Times New Roman" w:cs="Times New Roman"/>
          <w:b/>
          <w:bCs/>
          <w:sz w:val="24"/>
          <w:szCs w:val="24"/>
          <w:lang w:val="lt-LT"/>
        </w:rPr>
        <w:t xml:space="preserve">kščiausia vertė skalėje yra 4). </w:t>
      </w:r>
    </w:p>
    <w:tbl>
      <w:tblPr>
        <w:tblStyle w:val="Lentelstinklelis"/>
        <w:tblpPr w:leftFromText="180" w:rightFromText="180" w:vertAnchor="text" w:horzAnchor="margin" w:tblpY="638"/>
        <w:tblW w:w="0" w:type="auto"/>
        <w:tblLook w:val="04A0" w:firstRow="1" w:lastRow="0" w:firstColumn="1" w:lastColumn="0" w:noHBand="0" w:noVBand="1"/>
      </w:tblPr>
      <w:tblGrid>
        <w:gridCol w:w="7083"/>
        <w:gridCol w:w="7477"/>
      </w:tblGrid>
      <w:tr w:rsidR="000A6842" w:rsidRPr="0090137D" w14:paraId="24D86CB8" w14:textId="77777777" w:rsidTr="00F804EF">
        <w:trPr>
          <w:trHeight w:val="418"/>
        </w:trPr>
        <w:tc>
          <w:tcPr>
            <w:tcW w:w="7083" w:type="dxa"/>
          </w:tcPr>
          <w:p w14:paraId="6B74EBBE" w14:textId="77777777" w:rsidR="000A6842" w:rsidRPr="0090137D" w:rsidRDefault="000A6842" w:rsidP="00082FEF">
            <w:pPr>
              <w:spacing w:line="36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5 aukščiausios vertės</w:t>
            </w:r>
          </w:p>
        </w:tc>
        <w:tc>
          <w:tcPr>
            <w:tcW w:w="7477" w:type="dxa"/>
          </w:tcPr>
          <w:p w14:paraId="7F84CDCF" w14:textId="77777777" w:rsidR="000A6842" w:rsidRPr="0090137D" w:rsidRDefault="000A6842" w:rsidP="00082FEF">
            <w:pPr>
              <w:spacing w:line="36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5 žemiausios vertės</w:t>
            </w:r>
          </w:p>
        </w:tc>
      </w:tr>
      <w:tr w:rsidR="000A6842" w:rsidRPr="0090137D" w14:paraId="17F9A5A7" w14:textId="77777777" w:rsidTr="00082FEF">
        <w:trPr>
          <w:trHeight w:val="619"/>
        </w:trPr>
        <w:tc>
          <w:tcPr>
            <w:tcW w:w="7083" w:type="dxa"/>
          </w:tcPr>
          <w:p w14:paraId="1DCFA5B0" w14:textId="77777777" w:rsidR="000A6842" w:rsidRPr="0090137D" w:rsidRDefault="000A6842" w:rsidP="00082FEF">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Mokykloje esame skatinami bendradarbiauti</w:t>
            </w:r>
            <w:r>
              <w:rPr>
                <w:rFonts w:ascii="Times New Roman" w:hAnsi="Times New Roman" w:cs="Times New Roman"/>
                <w:sz w:val="24"/>
                <w:szCs w:val="24"/>
                <w:lang w:val="lt-LT"/>
              </w:rPr>
              <w:t xml:space="preserve"> </w:t>
            </w:r>
            <w:r w:rsidRPr="0090137D">
              <w:rPr>
                <w:rFonts w:ascii="Times New Roman" w:hAnsi="Times New Roman" w:cs="Times New Roman"/>
                <w:sz w:val="24"/>
                <w:szCs w:val="24"/>
                <w:lang w:val="lt-LT"/>
              </w:rPr>
              <w:t>(3,6)</w:t>
            </w:r>
          </w:p>
        </w:tc>
        <w:tc>
          <w:tcPr>
            <w:tcW w:w="7477" w:type="dxa"/>
          </w:tcPr>
          <w:p w14:paraId="4214186B" w14:textId="77777777" w:rsidR="000A6842" w:rsidRPr="0090137D" w:rsidRDefault="000A6842" w:rsidP="00082FEF">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Mokantis nuotoliniu būdu man reikia daugiau pagalbos (2,3)</w:t>
            </w:r>
          </w:p>
        </w:tc>
      </w:tr>
      <w:tr w:rsidR="000A6842" w:rsidRPr="00D95473" w14:paraId="3C732EC2" w14:textId="77777777" w:rsidTr="00082FEF">
        <w:trPr>
          <w:trHeight w:val="841"/>
        </w:trPr>
        <w:tc>
          <w:tcPr>
            <w:tcW w:w="7083" w:type="dxa"/>
          </w:tcPr>
          <w:p w14:paraId="5F54B6E8" w14:textId="77777777" w:rsidR="000A6842" w:rsidRPr="0090137D" w:rsidRDefault="000A6842" w:rsidP="00082FEF">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lastRenderedPageBreak/>
              <w:t>Per paskutinius 2 mėnesius aš iš kitų mokinių nesityčiojau (3,6</w:t>
            </w:r>
            <w:r>
              <w:rPr>
                <w:rFonts w:ascii="Times New Roman" w:hAnsi="Times New Roman" w:cs="Times New Roman"/>
                <w:sz w:val="24"/>
                <w:szCs w:val="24"/>
                <w:lang w:val="lt-LT"/>
              </w:rPr>
              <w:t>)</w:t>
            </w:r>
          </w:p>
        </w:tc>
        <w:tc>
          <w:tcPr>
            <w:tcW w:w="7477" w:type="dxa"/>
          </w:tcPr>
          <w:p w14:paraId="4FF9C7CF" w14:textId="77777777" w:rsidR="000A6842" w:rsidRPr="0090137D" w:rsidRDefault="000A6842" w:rsidP="00082FEF">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Per pamokas aš turiu galimybę pasirinkti įvairaus sudėtingumo užduotis (3,0)</w:t>
            </w:r>
          </w:p>
        </w:tc>
      </w:tr>
      <w:tr w:rsidR="000A6842" w:rsidRPr="00D95473" w14:paraId="6B4A9A91" w14:textId="77777777" w:rsidTr="00082FEF">
        <w:trPr>
          <w:trHeight w:val="824"/>
        </w:trPr>
        <w:tc>
          <w:tcPr>
            <w:tcW w:w="7083" w:type="dxa"/>
          </w:tcPr>
          <w:p w14:paraId="29D5AB29" w14:textId="77777777" w:rsidR="000A6842" w:rsidRPr="0090137D" w:rsidRDefault="000A6842" w:rsidP="00082FEF">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Mokytojai pa</w:t>
            </w:r>
            <w:r>
              <w:rPr>
                <w:rFonts w:ascii="Times New Roman" w:hAnsi="Times New Roman" w:cs="Times New Roman"/>
                <w:sz w:val="24"/>
                <w:szCs w:val="24"/>
                <w:lang w:val="lt-LT"/>
              </w:rPr>
              <w:t>deda pažinti mano gabumus (3,5)</w:t>
            </w:r>
          </w:p>
        </w:tc>
        <w:tc>
          <w:tcPr>
            <w:tcW w:w="7477" w:type="dxa"/>
          </w:tcPr>
          <w:p w14:paraId="0513FFD7" w14:textId="77777777" w:rsidR="000A6842" w:rsidRPr="0090137D" w:rsidRDefault="000A6842" w:rsidP="00082FEF">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Kartu su mokytoju aš planuoju savo mokymąsi (tikslus, žin</w:t>
            </w:r>
            <w:r>
              <w:rPr>
                <w:rFonts w:ascii="Times New Roman" w:hAnsi="Times New Roman" w:cs="Times New Roman"/>
                <w:sz w:val="24"/>
                <w:szCs w:val="24"/>
                <w:lang w:val="lt-LT"/>
              </w:rPr>
              <w:t xml:space="preserve">gsnius jiems pasiekti) (3,1) </w:t>
            </w:r>
          </w:p>
        </w:tc>
      </w:tr>
      <w:tr w:rsidR="000A6842" w:rsidRPr="00D95473" w14:paraId="3E8D4CB2" w14:textId="77777777" w:rsidTr="00082FEF">
        <w:trPr>
          <w:trHeight w:val="851"/>
        </w:trPr>
        <w:tc>
          <w:tcPr>
            <w:tcW w:w="7083" w:type="dxa"/>
          </w:tcPr>
          <w:p w14:paraId="2818A71C" w14:textId="77777777" w:rsidR="000A6842" w:rsidRPr="0090137D" w:rsidRDefault="000A6842" w:rsidP="00082FEF">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Per paskutinius 2 mėnesius iš manęs mokykloje niekas nesityčiojo (3,5)</w:t>
            </w:r>
          </w:p>
        </w:tc>
        <w:tc>
          <w:tcPr>
            <w:tcW w:w="7477" w:type="dxa"/>
          </w:tcPr>
          <w:p w14:paraId="54CFAF84" w14:textId="77777777" w:rsidR="000A6842" w:rsidRPr="0090137D" w:rsidRDefault="000A6842" w:rsidP="00082FEF">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Aš noriai dalyvauju mokyklos organizuojamoje sociali</w:t>
            </w:r>
            <w:r>
              <w:rPr>
                <w:rFonts w:ascii="Times New Roman" w:hAnsi="Times New Roman" w:cs="Times New Roman"/>
                <w:sz w:val="24"/>
                <w:szCs w:val="24"/>
                <w:lang w:val="lt-LT"/>
              </w:rPr>
              <w:t xml:space="preserve">nėje ir visuomeninėje veikloje </w:t>
            </w:r>
            <w:r w:rsidRPr="0090137D">
              <w:rPr>
                <w:rFonts w:ascii="Times New Roman" w:hAnsi="Times New Roman" w:cs="Times New Roman"/>
                <w:sz w:val="24"/>
                <w:szCs w:val="24"/>
                <w:lang w:val="lt-LT"/>
              </w:rPr>
              <w:t>(3,1)</w:t>
            </w:r>
          </w:p>
        </w:tc>
      </w:tr>
      <w:tr w:rsidR="000A6842" w:rsidRPr="00D95473" w14:paraId="0396CC40" w14:textId="77777777" w:rsidTr="00082FEF">
        <w:trPr>
          <w:trHeight w:val="408"/>
        </w:trPr>
        <w:tc>
          <w:tcPr>
            <w:tcW w:w="7083" w:type="dxa"/>
          </w:tcPr>
          <w:p w14:paraId="4DC4182A" w14:textId="77777777" w:rsidR="000A6842" w:rsidRPr="0090137D" w:rsidRDefault="000A6842" w:rsidP="00082FEF">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Mano pasiekimų vertinimas man yra aiškus</w:t>
            </w:r>
            <w:r>
              <w:rPr>
                <w:rFonts w:ascii="Times New Roman" w:hAnsi="Times New Roman" w:cs="Times New Roman"/>
                <w:sz w:val="24"/>
                <w:szCs w:val="24"/>
                <w:lang w:val="lt-LT"/>
              </w:rPr>
              <w:t xml:space="preserve"> </w:t>
            </w:r>
            <w:r w:rsidRPr="0090137D">
              <w:rPr>
                <w:rFonts w:ascii="Times New Roman" w:hAnsi="Times New Roman" w:cs="Times New Roman"/>
                <w:sz w:val="24"/>
                <w:szCs w:val="24"/>
                <w:lang w:val="lt-LT"/>
              </w:rPr>
              <w:t>(3,5)</w:t>
            </w:r>
          </w:p>
        </w:tc>
        <w:tc>
          <w:tcPr>
            <w:tcW w:w="7477" w:type="dxa"/>
          </w:tcPr>
          <w:p w14:paraId="76DFD261" w14:textId="77777777" w:rsidR="000A6842" w:rsidRPr="0090137D" w:rsidRDefault="000A6842" w:rsidP="00082FEF">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Mokykloje atsižvelgiama į mano nuomonę (3,2)</w:t>
            </w:r>
          </w:p>
        </w:tc>
      </w:tr>
    </w:tbl>
    <w:p w14:paraId="210C2F07" w14:textId="77777777" w:rsidR="000A6842" w:rsidRPr="004B281F" w:rsidRDefault="000A6842" w:rsidP="004B281F">
      <w:pPr>
        <w:spacing w:after="0" w:line="360" w:lineRule="auto"/>
        <w:ind w:firstLine="720"/>
        <w:jc w:val="both"/>
        <w:rPr>
          <w:rFonts w:ascii="Times New Roman" w:hAnsi="Times New Roman" w:cs="Times New Roman"/>
          <w:sz w:val="24"/>
          <w:szCs w:val="24"/>
          <w:lang w:val="lt-LT"/>
        </w:rPr>
      </w:pPr>
    </w:p>
    <w:p w14:paraId="310DD99D" w14:textId="1DF6FE20" w:rsidR="000E3C0D" w:rsidRDefault="008702B5" w:rsidP="004B281F">
      <w:pPr>
        <w:spacing w:after="0" w:line="360" w:lineRule="auto"/>
        <w:ind w:firstLine="720"/>
        <w:jc w:val="both"/>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Tėvų/ globėjų apklausa NŠA 2020; Klausimai su aukščiausiomis ir žemiausiomis vertėmis</w:t>
      </w:r>
      <w:r w:rsidR="00F0367F" w:rsidRPr="0090137D">
        <w:rPr>
          <w:rFonts w:ascii="Times New Roman" w:hAnsi="Times New Roman" w:cs="Times New Roman"/>
          <w:b/>
          <w:bCs/>
          <w:sz w:val="24"/>
          <w:szCs w:val="24"/>
          <w:lang w:val="lt-LT"/>
        </w:rPr>
        <w:t xml:space="preserve"> </w:t>
      </w:r>
      <w:bookmarkStart w:id="0" w:name="_Hlk66199426"/>
      <w:r w:rsidR="00995D41" w:rsidRPr="0090137D">
        <w:rPr>
          <w:rFonts w:ascii="Times New Roman" w:hAnsi="Times New Roman" w:cs="Times New Roman"/>
          <w:b/>
          <w:bCs/>
          <w:sz w:val="24"/>
          <w:szCs w:val="24"/>
          <w:lang w:val="lt-LT"/>
        </w:rPr>
        <w:t>(kai au</w:t>
      </w:r>
      <w:r w:rsidR="00F0367F" w:rsidRPr="0090137D">
        <w:rPr>
          <w:rFonts w:ascii="Times New Roman" w:hAnsi="Times New Roman" w:cs="Times New Roman"/>
          <w:b/>
          <w:bCs/>
          <w:sz w:val="24"/>
          <w:szCs w:val="24"/>
          <w:lang w:val="lt-LT"/>
        </w:rPr>
        <w:t>kščiausia vertė skalėje yra 4)</w:t>
      </w:r>
      <w:r w:rsidRPr="0090137D">
        <w:rPr>
          <w:rFonts w:ascii="Times New Roman" w:hAnsi="Times New Roman" w:cs="Times New Roman"/>
          <w:b/>
          <w:bCs/>
          <w:sz w:val="24"/>
          <w:szCs w:val="24"/>
          <w:lang w:val="lt-LT"/>
        </w:rPr>
        <w:t>.</w:t>
      </w:r>
      <w:bookmarkEnd w:id="0"/>
    </w:p>
    <w:p w14:paraId="690AD8D1" w14:textId="77777777" w:rsidR="000A6842" w:rsidRPr="0090137D" w:rsidRDefault="000A6842" w:rsidP="004B281F">
      <w:pPr>
        <w:spacing w:after="0" w:line="360" w:lineRule="auto"/>
        <w:ind w:firstLine="720"/>
        <w:jc w:val="both"/>
        <w:rPr>
          <w:rFonts w:ascii="Times New Roman" w:hAnsi="Times New Roman" w:cs="Times New Roman"/>
          <w:b/>
          <w:bCs/>
          <w:sz w:val="24"/>
          <w:szCs w:val="24"/>
          <w:lang w:val="lt-LT"/>
        </w:rPr>
      </w:pPr>
    </w:p>
    <w:tbl>
      <w:tblPr>
        <w:tblStyle w:val="Lentelstinklelis"/>
        <w:tblW w:w="0" w:type="auto"/>
        <w:tblLook w:val="04A0" w:firstRow="1" w:lastRow="0" w:firstColumn="1" w:lastColumn="0" w:noHBand="0" w:noVBand="1"/>
      </w:tblPr>
      <w:tblGrid>
        <w:gridCol w:w="7083"/>
        <w:gridCol w:w="7453"/>
      </w:tblGrid>
      <w:tr w:rsidR="008702B5" w:rsidRPr="0090137D" w14:paraId="22D3658D" w14:textId="77777777" w:rsidTr="00F804EF">
        <w:trPr>
          <w:trHeight w:val="372"/>
        </w:trPr>
        <w:tc>
          <w:tcPr>
            <w:tcW w:w="7083" w:type="dxa"/>
          </w:tcPr>
          <w:p w14:paraId="23635C5A" w14:textId="77B73DC0" w:rsidR="008702B5" w:rsidRPr="0090137D" w:rsidRDefault="008702B5" w:rsidP="000A6842">
            <w:pPr>
              <w:spacing w:line="36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5 aukščiausios vertės</w:t>
            </w:r>
          </w:p>
        </w:tc>
        <w:tc>
          <w:tcPr>
            <w:tcW w:w="7453" w:type="dxa"/>
          </w:tcPr>
          <w:p w14:paraId="35DAB80C" w14:textId="0AF4B686" w:rsidR="008702B5" w:rsidRPr="0090137D" w:rsidRDefault="008702B5" w:rsidP="000A6842">
            <w:pPr>
              <w:spacing w:line="36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5 žemiausios vertės</w:t>
            </w:r>
          </w:p>
        </w:tc>
      </w:tr>
      <w:tr w:rsidR="008702B5" w:rsidRPr="00D95473" w14:paraId="69DC77E2" w14:textId="77777777" w:rsidTr="00F804EF">
        <w:trPr>
          <w:trHeight w:val="759"/>
        </w:trPr>
        <w:tc>
          <w:tcPr>
            <w:tcW w:w="7083" w:type="dxa"/>
          </w:tcPr>
          <w:p w14:paraId="22EB86C0" w14:textId="7E991A7B" w:rsidR="008702B5" w:rsidRPr="0090137D" w:rsidRDefault="008702B5" w:rsidP="000E3C0D">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Per paskutinius 2 mėnesius mano vaikas iš kitų mokinių nesityčiojo (3,8)</w:t>
            </w:r>
          </w:p>
        </w:tc>
        <w:tc>
          <w:tcPr>
            <w:tcW w:w="7453" w:type="dxa"/>
          </w:tcPr>
          <w:p w14:paraId="409D33E4" w14:textId="383FF7A7" w:rsidR="008702B5" w:rsidRPr="0090137D" w:rsidRDefault="00F0367F" w:rsidP="000E3C0D">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Mokantis nuotoliniu būdu mano vaikui reikia daugiau pagalbos (2,4)</w:t>
            </w:r>
          </w:p>
        </w:tc>
      </w:tr>
      <w:tr w:rsidR="008702B5" w:rsidRPr="00D95473" w14:paraId="6FD7D868" w14:textId="77777777" w:rsidTr="00F804EF">
        <w:trPr>
          <w:trHeight w:val="816"/>
        </w:trPr>
        <w:tc>
          <w:tcPr>
            <w:tcW w:w="7083" w:type="dxa"/>
          </w:tcPr>
          <w:p w14:paraId="49F012EF" w14:textId="63D7182C" w:rsidR="008702B5" w:rsidRPr="0090137D" w:rsidRDefault="008702B5" w:rsidP="000A6842">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Mokykloje mano vaikas yra skatinamas bendradarbiauti (3,8)</w:t>
            </w:r>
          </w:p>
        </w:tc>
        <w:tc>
          <w:tcPr>
            <w:tcW w:w="7453" w:type="dxa"/>
          </w:tcPr>
          <w:p w14:paraId="1A134201" w14:textId="59207660" w:rsidR="008702B5" w:rsidRPr="0090137D" w:rsidRDefault="00F0367F" w:rsidP="000E3C0D">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Per pamokas mano vaikas turi galimybę pasirinkti įvairaus sudėtingumo užduotis (3,2)</w:t>
            </w:r>
          </w:p>
        </w:tc>
      </w:tr>
      <w:tr w:rsidR="008702B5" w:rsidRPr="00D95473" w14:paraId="1A4B530B" w14:textId="77777777" w:rsidTr="00F804EF">
        <w:trPr>
          <w:trHeight w:val="745"/>
        </w:trPr>
        <w:tc>
          <w:tcPr>
            <w:tcW w:w="7083" w:type="dxa"/>
          </w:tcPr>
          <w:p w14:paraId="469608E3" w14:textId="55ECA9CD" w:rsidR="008702B5" w:rsidRPr="0090137D" w:rsidRDefault="008702B5" w:rsidP="000E3C0D">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Per paskutinius 2 mėnesius iš mano vaiko mokykloje niekas nesityčiojo (3,6)</w:t>
            </w:r>
          </w:p>
        </w:tc>
        <w:tc>
          <w:tcPr>
            <w:tcW w:w="7453" w:type="dxa"/>
          </w:tcPr>
          <w:p w14:paraId="04DFD717" w14:textId="6ED2DCB4" w:rsidR="008702B5" w:rsidRPr="0090137D" w:rsidRDefault="00F0367F" w:rsidP="000E3C0D">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Mano vaikui sekasi mokytis nuotoliniu būdu (3,3)</w:t>
            </w:r>
          </w:p>
        </w:tc>
      </w:tr>
      <w:tr w:rsidR="008702B5" w:rsidRPr="00D95473" w14:paraId="314B0909" w14:textId="77777777" w:rsidTr="00F804EF">
        <w:trPr>
          <w:trHeight w:val="529"/>
        </w:trPr>
        <w:tc>
          <w:tcPr>
            <w:tcW w:w="7083" w:type="dxa"/>
          </w:tcPr>
          <w:p w14:paraId="56BD7DA0" w14:textId="4EC5192E" w:rsidR="008702B5" w:rsidRPr="0090137D" w:rsidRDefault="000A6842" w:rsidP="000E3C0D">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Į mokyklą mano vaikui eiti patinka</w:t>
            </w:r>
            <w:r>
              <w:rPr>
                <w:rFonts w:ascii="Times New Roman" w:hAnsi="Times New Roman" w:cs="Times New Roman"/>
                <w:sz w:val="24"/>
                <w:szCs w:val="24"/>
                <w:lang w:val="lt-LT"/>
              </w:rPr>
              <w:t xml:space="preserve"> </w:t>
            </w:r>
            <w:r w:rsidRPr="0090137D">
              <w:rPr>
                <w:rFonts w:ascii="Times New Roman" w:hAnsi="Times New Roman" w:cs="Times New Roman"/>
                <w:sz w:val="24"/>
                <w:szCs w:val="24"/>
                <w:lang w:val="lt-LT"/>
              </w:rPr>
              <w:t>(3,6</w:t>
            </w:r>
            <w:r>
              <w:rPr>
                <w:rFonts w:ascii="Times New Roman" w:hAnsi="Times New Roman" w:cs="Times New Roman"/>
                <w:sz w:val="24"/>
                <w:szCs w:val="24"/>
                <w:lang w:val="lt-LT"/>
              </w:rPr>
              <w:t>)</w:t>
            </w:r>
          </w:p>
        </w:tc>
        <w:tc>
          <w:tcPr>
            <w:tcW w:w="7453" w:type="dxa"/>
          </w:tcPr>
          <w:p w14:paraId="3E89388B" w14:textId="5C6CBD2E" w:rsidR="008702B5" w:rsidRPr="0090137D" w:rsidRDefault="00F0367F" w:rsidP="000E3C0D">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Mokykloje atsižvelgiama į mano vaiko nuomonę (3,3)</w:t>
            </w:r>
          </w:p>
        </w:tc>
      </w:tr>
      <w:tr w:rsidR="008702B5" w:rsidRPr="00D95473" w14:paraId="2134D295" w14:textId="77777777" w:rsidTr="00F804EF">
        <w:trPr>
          <w:trHeight w:val="565"/>
        </w:trPr>
        <w:tc>
          <w:tcPr>
            <w:tcW w:w="7083" w:type="dxa"/>
          </w:tcPr>
          <w:p w14:paraId="26A65E43" w14:textId="32FD1373" w:rsidR="008702B5" w:rsidRPr="0090137D" w:rsidRDefault="008702B5" w:rsidP="000E3C0D">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Mokytojai padeda mano vaikui pažinti jo gabumus</w:t>
            </w:r>
            <w:r w:rsidR="00F0367F" w:rsidRPr="0090137D">
              <w:rPr>
                <w:rFonts w:ascii="Times New Roman" w:hAnsi="Times New Roman" w:cs="Times New Roman"/>
                <w:sz w:val="24"/>
                <w:szCs w:val="24"/>
                <w:lang w:val="lt-LT"/>
              </w:rPr>
              <w:t xml:space="preserve"> (</w:t>
            </w:r>
            <w:r w:rsidRPr="0090137D">
              <w:rPr>
                <w:rFonts w:ascii="Times New Roman" w:hAnsi="Times New Roman" w:cs="Times New Roman"/>
                <w:sz w:val="24"/>
                <w:szCs w:val="24"/>
                <w:lang w:val="lt-LT"/>
              </w:rPr>
              <w:t>3,6</w:t>
            </w:r>
            <w:r w:rsidR="00F0367F" w:rsidRPr="0090137D">
              <w:rPr>
                <w:rFonts w:ascii="Times New Roman" w:hAnsi="Times New Roman" w:cs="Times New Roman"/>
                <w:sz w:val="24"/>
                <w:szCs w:val="24"/>
                <w:lang w:val="lt-LT"/>
              </w:rPr>
              <w:t>)</w:t>
            </w:r>
          </w:p>
        </w:tc>
        <w:tc>
          <w:tcPr>
            <w:tcW w:w="7453" w:type="dxa"/>
          </w:tcPr>
          <w:p w14:paraId="577AE876" w14:textId="64D121B5" w:rsidR="008702B5" w:rsidRPr="0090137D" w:rsidRDefault="00F0367F" w:rsidP="000A6842">
            <w:pPr>
              <w:spacing w:line="360" w:lineRule="auto"/>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Mano vaikas nebijo pamokose suklysti</w:t>
            </w:r>
            <w:r w:rsidR="000A6842">
              <w:rPr>
                <w:rFonts w:ascii="Times New Roman" w:hAnsi="Times New Roman" w:cs="Times New Roman"/>
                <w:sz w:val="24"/>
                <w:szCs w:val="24"/>
                <w:lang w:val="lt-LT"/>
              </w:rPr>
              <w:t xml:space="preserve"> </w:t>
            </w:r>
            <w:r w:rsidRPr="0090137D">
              <w:rPr>
                <w:rFonts w:ascii="Times New Roman" w:hAnsi="Times New Roman" w:cs="Times New Roman"/>
                <w:sz w:val="24"/>
                <w:szCs w:val="24"/>
                <w:lang w:val="lt-LT"/>
              </w:rPr>
              <w:t>(3,4)</w:t>
            </w:r>
          </w:p>
        </w:tc>
      </w:tr>
    </w:tbl>
    <w:p w14:paraId="1067C8FE" w14:textId="77777777" w:rsidR="008702B5" w:rsidRPr="0090137D" w:rsidRDefault="008702B5" w:rsidP="00CF06F7">
      <w:pPr>
        <w:spacing w:after="0" w:line="360" w:lineRule="auto"/>
        <w:jc w:val="both"/>
        <w:rPr>
          <w:rFonts w:ascii="Times New Roman" w:hAnsi="Times New Roman" w:cs="Times New Roman"/>
          <w:b/>
          <w:bCs/>
          <w:sz w:val="24"/>
          <w:szCs w:val="24"/>
          <w:lang w:val="lt-LT"/>
        </w:rPr>
      </w:pPr>
    </w:p>
    <w:p w14:paraId="56D20F45" w14:textId="36BB4343" w:rsidR="00F0367F" w:rsidRPr="0090137D" w:rsidRDefault="00F0367F" w:rsidP="004B281F">
      <w:pPr>
        <w:spacing w:after="0" w:line="360" w:lineRule="auto"/>
        <w:ind w:firstLine="720"/>
        <w:jc w:val="both"/>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Išvados</w:t>
      </w:r>
    </w:p>
    <w:p w14:paraId="44838DAB" w14:textId="268B014C" w:rsidR="00F0367F" w:rsidRPr="0090137D" w:rsidRDefault="00F0367F" w:rsidP="00CD0BE4">
      <w:pPr>
        <w:pStyle w:val="Sraopastraipa"/>
        <w:numPr>
          <w:ilvl w:val="0"/>
          <w:numId w:val="5"/>
        </w:numPr>
        <w:spacing w:after="0" w:line="360" w:lineRule="auto"/>
        <w:ind w:left="0"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Mokiniai turi pakankamai būtinų bendrųjų ir dalykinių kompetencijų</w:t>
      </w:r>
      <w:r w:rsidR="006D0F2E" w:rsidRPr="0090137D">
        <w:rPr>
          <w:rFonts w:ascii="Times New Roman" w:hAnsi="Times New Roman" w:cs="Times New Roman"/>
          <w:sz w:val="24"/>
          <w:szCs w:val="24"/>
          <w:lang w:val="lt-LT"/>
        </w:rPr>
        <w:t xml:space="preserve"> siekia</w:t>
      </w:r>
      <w:r w:rsidR="00D67E67" w:rsidRPr="0090137D">
        <w:rPr>
          <w:rFonts w:ascii="Times New Roman" w:hAnsi="Times New Roman" w:cs="Times New Roman"/>
          <w:sz w:val="24"/>
          <w:szCs w:val="24"/>
          <w:lang w:val="lt-LT"/>
        </w:rPr>
        <w:t>n</w:t>
      </w:r>
      <w:r w:rsidR="006D0F2E" w:rsidRPr="0090137D">
        <w:rPr>
          <w:rFonts w:ascii="Times New Roman" w:hAnsi="Times New Roman" w:cs="Times New Roman"/>
          <w:sz w:val="24"/>
          <w:szCs w:val="24"/>
          <w:lang w:val="lt-LT"/>
        </w:rPr>
        <w:t>t užtikrinti tinkamą i</w:t>
      </w:r>
      <w:r w:rsidR="00D67E67" w:rsidRPr="0090137D">
        <w:rPr>
          <w:rFonts w:ascii="Times New Roman" w:hAnsi="Times New Roman" w:cs="Times New Roman"/>
          <w:sz w:val="24"/>
          <w:szCs w:val="24"/>
          <w:lang w:val="lt-LT"/>
        </w:rPr>
        <w:t>n</w:t>
      </w:r>
      <w:r w:rsidR="006D0F2E" w:rsidRPr="0090137D">
        <w:rPr>
          <w:rFonts w:ascii="Times New Roman" w:hAnsi="Times New Roman" w:cs="Times New Roman"/>
          <w:sz w:val="24"/>
          <w:szCs w:val="24"/>
          <w:lang w:val="lt-LT"/>
        </w:rPr>
        <w:t>dividualią</w:t>
      </w:r>
      <w:r w:rsidR="00D67E67" w:rsidRPr="0090137D">
        <w:rPr>
          <w:rFonts w:ascii="Times New Roman" w:hAnsi="Times New Roman" w:cs="Times New Roman"/>
          <w:sz w:val="24"/>
          <w:szCs w:val="24"/>
          <w:lang w:val="lt-LT"/>
        </w:rPr>
        <w:t xml:space="preserve"> </w:t>
      </w:r>
      <w:r w:rsidR="006D0F2E" w:rsidRPr="0090137D">
        <w:rPr>
          <w:rFonts w:ascii="Times New Roman" w:hAnsi="Times New Roman" w:cs="Times New Roman"/>
          <w:sz w:val="24"/>
          <w:szCs w:val="24"/>
          <w:lang w:val="lt-LT"/>
        </w:rPr>
        <w:t>pažangą</w:t>
      </w:r>
      <w:r w:rsidRPr="0090137D">
        <w:rPr>
          <w:rFonts w:ascii="Times New Roman" w:hAnsi="Times New Roman" w:cs="Times New Roman"/>
          <w:sz w:val="24"/>
          <w:szCs w:val="24"/>
          <w:lang w:val="lt-LT"/>
        </w:rPr>
        <w:t xml:space="preserve">. </w:t>
      </w:r>
    </w:p>
    <w:p w14:paraId="26BC32D0" w14:textId="446C69ED" w:rsidR="000E3C0D" w:rsidRPr="0090137D" w:rsidRDefault="00F0367F" w:rsidP="00CD0BE4">
      <w:pPr>
        <w:pStyle w:val="Sraopastraipa"/>
        <w:numPr>
          <w:ilvl w:val="0"/>
          <w:numId w:val="5"/>
        </w:numPr>
        <w:spacing w:after="0" w:line="360" w:lineRule="auto"/>
        <w:ind w:left="0"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lastRenderedPageBreak/>
        <w:t>Kiekvienas mokinys pakankamai kryptingai išmoksta naujų ir sudėtingesnių dalykų, įgyja naujų gebėjimų, tvirtesnių vertybinių nuostatų.</w:t>
      </w:r>
    </w:p>
    <w:p w14:paraId="0E2873BB" w14:textId="24E17158" w:rsidR="006D0F2E" w:rsidRPr="0090137D" w:rsidRDefault="006D0F2E" w:rsidP="00CD0BE4">
      <w:pPr>
        <w:pStyle w:val="Sraopastraipa"/>
        <w:numPr>
          <w:ilvl w:val="0"/>
          <w:numId w:val="5"/>
        </w:numPr>
        <w:spacing w:after="0" w:line="360" w:lineRule="auto"/>
        <w:ind w:left="0"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Ugdomosios/mokomosios medžiagos pritaikymas pagal atitinkamus individualius ir asmeninius mokinio poreikius galėtų būti labiau išreikštas. </w:t>
      </w:r>
    </w:p>
    <w:p w14:paraId="58D69892" w14:textId="602CB539" w:rsidR="000E3C0D" w:rsidRDefault="00F0367F" w:rsidP="00CD0BE4">
      <w:pPr>
        <w:pStyle w:val="Sraopastraipa"/>
        <w:numPr>
          <w:ilvl w:val="0"/>
          <w:numId w:val="5"/>
        </w:numPr>
        <w:spacing w:after="0" w:line="360" w:lineRule="auto"/>
        <w:ind w:left="0"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Mokyklos aplinka yra </w:t>
      </w:r>
      <w:r w:rsidR="006D0F2E" w:rsidRPr="0090137D">
        <w:rPr>
          <w:rFonts w:ascii="Times New Roman" w:hAnsi="Times New Roman" w:cs="Times New Roman"/>
          <w:sz w:val="24"/>
          <w:szCs w:val="24"/>
          <w:lang w:val="lt-LT"/>
        </w:rPr>
        <w:t xml:space="preserve">socialiai ir psichologiškai </w:t>
      </w:r>
      <w:r w:rsidRPr="0090137D">
        <w:rPr>
          <w:rFonts w:ascii="Times New Roman" w:hAnsi="Times New Roman" w:cs="Times New Roman"/>
          <w:sz w:val="24"/>
          <w:szCs w:val="24"/>
          <w:lang w:val="lt-LT"/>
        </w:rPr>
        <w:t xml:space="preserve">saugi, </w:t>
      </w:r>
      <w:r w:rsidR="006D0F2E" w:rsidRPr="0090137D">
        <w:rPr>
          <w:rFonts w:ascii="Times New Roman" w:hAnsi="Times New Roman" w:cs="Times New Roman"/>
          <w:sz w:val="24"/>
          <w:szCs w:val="24"/>
          <w:lang w:val="lt-LT"/>
        </w:rPr>
        <w:t>suformuoti tinkami įgūdžiai bei nuostatos patyčių atžvilgiu.</w:t>
      </w:r>
    </w:p>
    <w:p w14:paraId="2E3129BE" w14:textId="77777777" w:rsidR="000A6842" w:rsidRPr="0090137D" w:rsidRDefault="000A6842" w:rsidP="000A6842">
      <w:pPr>
        <w:pStyle w:val="Sraopastraipa"/>
        <w:spacing w:after="0" w:line="360" w:lineRule="auto"/>
        <w:jc w:val="both"/>
        <w:rPr>
          <w:rFonts w:ascii="Times New Roman" w:hAnsi="Times New Roman" w:cs="Times New Roman"/>
          <w:sz w:val="24"/>
          <w:szCs w:val="24"/>
          <w:lang w:val="lt-LT"/>
        </w:rPr>
      </w:pPr>
    </w:p>
    <w:p w14:paraId="01D0DE21" w14:textId="536554D5" w:rsidR="00CD0BE4" w:rsidRDefault="009F628B" w:rsidP="00CD0BE4">
      <w:pPr>
        <w:spacing w:after="0" w:line="24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 xml:space="preserve">III. </w:t>
      </w:r>
      <w:r w:rsidR="00CD0BE4">
        <w:rPr>
          <w:rFonts w:ascii="Times New Roman" w:hAnsi="Times New Roman" w:cs="Times New Roman"/>
          <w:b/>
          <w:bCs/>
          <w:sz w:val="24"/>
          <w:szCs w:val="24"/>
          <w:lang w:val="lt-LT"/>
        </w:rPr>
        <w:t>SKYRIUS</w:t>
      </w:r>
    </w:p>
    <w:p w14:paraId="5EEBCDBD" w14:textId="44E6555B" w:rsidR="009F628B" w:rsidRDefault="009F628B" w:rsidP="00CD0BE4">
      <w:pPr>
        <w:spacing w:after="0" w:line="24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VIDINĖS APLINKOS ANALIZĖ</w:t>
      </w:r>
    </w:p>
    <w:p w14:paraId="2F44E6D6" w14:textId="77777777" w:rsidR="00CD0BE4" w:rsidRPr="0090137D" w:rsidRDefault="00CD0BE4" w:rsidP="00CD0BE4">
      <w:pPr>
        <w:spacing w:after="0" w:line="240" w:lineRule="auto"/>
        <w:jc w:val="center"/>
        <w:rPr>
          <w:rFonts w:ascii="Times New Roman" w:hAnsi="Times New Roman" w:cs="Times New Roman"/>
          <w:sz w:val="24"/>
          <w:szCs w:val="24"/>
          <w:lang w:val="lt-LT"/>
        </w:rPr>
      </w:pPr>
    </w:p>
    <w:p w14:paraId="3848F14E" w14:textId="77777777" w:rsidR="00CD0BE4" w:rsidRDefault="009F628B" w:rsidP="00CD0BE4">
      <w:pPr>
        <w:spacing w:after="0" w:line="360" w:lineRule="auto"/>
        <w:ind w:firstLine="720"/>
        <w:jc w:val="both"/>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 xml:space="preserve">Planavimo sistema. </w:t>
      </w:r>
    </w:p>
    <w:p w14:paraId="04E9E11B" w14:textId="3AFDC507" w:rsidR="009F628B" w:rsidRPr="00CD0BE4" w:rsidRDefault="009F628B" w:rsidP="00CD0BE4">
      <w:pPr>
        <w:spacing w:after="0" w:line="360" w:lineRule="auto"/>
        <w:ind w:firstLine="720"/>
        <w:jc w:val="both"/>
        <w:rPr>
          <w:rFonts w:ascii="Times New Roman" w:hAnsi="Times New Roman" w:cs="Times New Roman"/>
          <w:b/>
          <w:bCs/>
          <w:sz w:val="24"/>
          <w:szCs w:val="24"/>
          <w:lang w:val="lt-LT"/>
        </w:rPr>
      </w:pPr>
      <w:r w:rsidRPr="0090137D">
        <w:rPr>
          <w:rFonts w:ascii="Times New Roman" w:hAnsi="Times New Roman" w:cs="Times New Roman"/>
          <w:sz w:val="24"/>
          <w:szCs w:val="24"/>
          <w:lang w:val="lt-LT"/>
        </w:rPr>
        <w:t>Mokykla s</w:t>
      </w:r>
      <w:r w:rsidR="00B717A4" w:rsidRPr="0090137D">
        <w:rPr>
          <w:rFonts w:ascii="Times New Roman" w:hAnsi="Times New Roman" w:cs="Times New Roman"/>
          <w:sz w:val="24"/>
          <w:szCs w:val="24"/>
          <w:lang w:val="lt-LT"/>
        </w:rPr>
        <w:t>avo veiklą planuoja rengdama 3</w:t>
      </w:r>
      <w:r w:rsidR="00D67E67" w:rsidRPr="0090137D">
        <w:rPr>
          <w:rFonts w:ascii="Times New Roman" w:hAnsi="Times New Roman" w:cs="Times New Roman"/>
          <w:sz w:val="24"/>
          <w:szCs w:val="24"/>
          <w:lang w:val="lt-LT"/>
        </w:rPr>
        <w:t xml:space="preserve"> metų</w:t>
      </w:r>
      <w:r w:rsidRPr="0090137D">
        <w:rPr>
          <w:rFonts w:ascii="Times New Roman" w:hAnsi="Times New Roman" w:cs="Times New Roman"/>
          <w:sz w:val="24"/>
          <w:szCs w:val="24"/>
          <w:lang w:val="lt-LT"/>
        </w:rPr>
        <w:t xml:space="preserve"> strateginį planą, metinį ugdymo planą ir metų veiklos planą. Į mokyklos veiklos ir ugdymo</w:t>
      </w:r>
      <w:r w:rsidR="00995D41" w:rsidRPr="0090137D">
        <w:rPr>
          <w:rFonts w:ascii="Times New Roman" w:hAnsi="Times New Roman" w:cs="Times New Roman"/>
          <w:sz w:val="24"/>
          <w:szCs w:val="24"/>
          <w:lang w:val="lt-LT"/>
        </w:rPr>
        <w:t xml:space="preserve"> proceso organizavimo planavimą </w:t>
      </w:r>
      <w:r w:rsidRPr="0090137D">
        <w:rPr>
          <w:rFonts w:ascii="Times New Roman" w:hAnsi="Times New Roman" w:cs="Times New Roman"/>
          <w:sz w:val="24"/>
          <w:szCs w:val="24"/>
          <w:lang w:val="lt-LT"/>
        </w:rPr>
        <w:t xml:space="preserve">įtraukiama </w:t>
      </w:r>
      <w:r w:rsidR="00E635C0" w:rsidRPr="0090137D">
        <w:rPr>
          <w:rFonts w:ascii="Times New Roman" w:hAnsi="Times New Roman" w:cs="Times New Roman"/>
          <w:sz w:val="24"/>
          <w:szCs w:val="24"/>
          <w:lang w:val="lt-LT"/>
        </w:rPr>
        <w:t>mokyklos</w:t>
      </w:r>
      <w:r w:rsidRPr="0090137D">
        <w:rPr>
          <w:rFonts w:ascii="Times New Roman" w:hAnsi="Times New Roman" w:cs="Times New Roman"/>
          <w:sz w:val="24"/>
          <w:szCs w:val="24"/>
          <w:lang w:val="lt-LT"/>
        </w:rPr>
        <w:t xml:space="preserve"> bendruomenė: administracija, mokytojai, </w:t>
      </w:r>
      <w:r w:rsidR="00CD0BE4">
        <w:rPr>
          <w:rFonts w:ascii="Times New Roman" w:hAnsi="Times New Roman" w:cs="Times New Roman"/>
          <w:sz w:val="24"/>
          <w:szCs w:val="24"/>
          <w:lang w:val="lt-LT"/>
        </w:rPr>
        <w:t>M</w:t>
      </w:r>
      <w:r w:rsidRPr="0090137D">
        <w:rPr>
          <w:rFonts w:ascii="Times New Roman" w:hAnsi="Times New Roman" w:cs="Times New Roman"/>
          <w:sz w:val="24"/>
          <w:szCs w:val="24"/>
          <w:lang w:val="lt-LT"/>
        </w:rPr>
        <w:t xml:space="preserve">etodinė ir </w:t>
      </w:r>
      <w:r w:rsidR="00CD0BE4">
        <w:rPr>
          <w:rFonts w:ascii="Times New Roman" w:hAnsi="Times New Roman" w:cs="Times New Roman"/>
          <w:sz w:val="24"/>
          <w:szCs w:val="24"/>
          <w:lang w:val="lt-LT"/>
        </w:rPr>
        <w:t>M</w:t>
      </w:r>
      <w:r w:rsidR="00E635C0" w:rsidRPr="0090137D">
        <w:rPr>
          <w:rFonts w:ascii="Times New Roman" w:hAnsi="Times New Roman" w:cs="Times New Roman"/>
          <w:sz w:val="24"/>
          <w:szCs w:val="24"/>
          <w:lang w:val="lt-LT"/>
        </w:rPr>
        <w:t>okyklos</w:t>
      </w:r>
      <w:r w:rsidRPr="0090137D">
        <w:rPr>
          <w:rFonts w:ascii="Times New Roman" w:hAnsi="Times New Roman" w:cs="Times New Roman"/>
          <w:sz w:val="24"/>
          <w:szCs w:val="24"/>
          <w:lang w:val="lt-LT"/>
        </w:rPr>
        <w:t xml:space="preserve"> tarybos, direktoriaus įsakymu sudarytos darbo grupės.</w:t>
      </w:r>
    </w:p>
    <w:p w14:paraId="47FFEE5A" w14:textId="77777777" w:rsidR="00CD0BE4" w:rsidRDefault="009F628B" w:rsidP="00CD0BE4">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Mokytojai kasmet rengia ir tobulina dalykų mokymo ilgalaikius ir neformalaus ugdymo planus bei neformaliojo švietimo program</w:t>
      </w:r>
      <w:r w:rsidR="00D67E67" w:rsidRPr="0090137D">
        <w:rPr>
          <w:rFonts w:ascii="Times New Roman" w:hAnsi="Times New Roman" w:cs="Times New Roman"/>
          <w:sz w:val="24"/>
          <w:szCs w:val="24"/>
          <w:lang w:val="lt-LT"/>
        </w:rPr>
        <w:t>a</w:t>
      </w:r>
      <w:r w:rsidRPr="0090137D">
        <w:rPr>
          <w:rFonts w:ascii="Times New Roman" w:hAnsi="Times New Roman" w:cs="Times New Roman"/>
          <w:sz w:val="24"/>
          <w:szCs w:val="24"/>
          <w:lang w:val="lt-LT"/>
        </w:rPr>
        <w:t>s.</w:t>
      </w:r>
    </w:p>
    <w:p w14:paraId="393D243F" w14:textId="77777777" w:rsidR="00CD0BE4" w:rsidRDefault="009F628B" w:rsidP="00CD0BE4">
      <w:pPr>
        <w:spacing w:after="0" w:line="360" w:lineRule="auto"/>
        <w:ind w:firstLine="720"/>
        <w:jc w:val="both"/>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Ugdymas ir mokymasis.</w:t>
      </w:r>
    </w:p>
    <w:p w14:paraId="6111F801" w14:textId="4BCCE507" w:rsidR="00CD0BE4" w:rsidRDefault="009F628B" w:rsidP="00CD0BE4">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Mokyklos ugdymo planas atitinka mokyklos tikslus, valstybės rekomendacijas ir bendrųjų ugdymo planų reikalavimus. Jis orientuotas į mokinį. Užtikrinta bendrųjų programų ir mokytojų teminių planų dermė. Pamokų tvarkaraščiai atitinka reikalavimus. Mokinių pažangos ir pasiekimų vertinimas vykdomas pagal naujai parengtą </w:t>
      </w:r>
      <w:r w:rsidR="00C400FE">
        <w:rPr>
          <w:rFonts w:ascii="Times New Roman" w:hAnsi="Times New Roman" w:cs="Times New Roman"/>
          <w:sz w:val="24"/>
          <w:szCs w:val="24"/>
          <w:lang w:val="lt-LT"/>
        </w:rPr>
        <w:t>M</w:t>
      </w:r>
      <w:r w:rsidRPr="0090137D">
        <w:rPr>
          <w:rFonts w:ascii="Times New Roman" w:hAnsi="Times New Roman" w:cs="Times New Roman"/>
          <w:sz w:val="24"/>
          <w:szCs w:val="24"/>
          <w:lang w:val="lt-LT"/>
        </w:rPr>
        <w:t>okyklos mokinių pasiekimų ir pažangos vertinimo aprašą bei mokytojų dalykininkų vertinimo sistemas.</w:t>
      </w:r>
    </w:p>
    <w:p w14:paraId="0FA3528E" w14:textId="77777777" w:rsidR="00A261EE" w:rsidRDefault="009F628B" w:rsidP="00CD0BE4">
      <w:pPr>
        <w:spacing w:after="0" w:line="360" w:lineRule="auto"/>
        <w:ind w:firstLine="720"/>
        <w:jc w:val="both"/>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Finansiniai ištekliai.</w:t>
      </w:r>
      <w:r w:rsidR="009516DA">
        <w:rPr>
          <w:rFonts w:ascii="Times New Roman" w:hAnsi="Times New Roman" w:cs="Times New Roman"/>
          <w:b/>
          <w:bCs/>
          <w:sz w:val="24"/>
          <w:szCs w:val="24"/>
          <w:lang w:val="lt-LT"/>
        </w:rPr>
        <w:t xml:space="preserve"> </w:t>
      </w:r>
    </w:p>
    <w:p w14:paraId="343024AE" w14:textId="07A2D9BF" w:rsidR="0082292F" w:rsidRPr="00A261EE" w:rsidRDefault="0082292F" w:rsidP="00CD0BE4">
      <w:pPr>
        <w:spacing w:after="0" w:line="360" w:lineRule="auto"/>
        <w:ind w:firstLine="720"/>
        <w:jc w:val="both"/>
        <w:rPr>
          <w:rFonts w:ascii="Times New Roman" w:hAnsi="Times New Roman" w:cs="Times New Roman"/>
          <w:sz w:val="24"/>
          <w:szCs w:val="24"/>
          <w:lang w:val="lt-LT"/>
        </w:rPr>
      </w:pPr>
      <w:r w:rsidRPr="00A261EE">
        <w:rPr>
          <w:rFonts w:ascii="Times New Roman" w:hAnsi="Times New Roman" w:cs="Times New Roman"/>
          <w:sz w:val="24"/>
          <w:szCs w:val="24"/>
          <w:lang w:val="lt-LT"/>
        </w:rPr>
        <w:t xml:space="preserve">Mokykla yra išlaikoma iš Vilniaus rajono savivaldybės biudžeto pagal asignavimo valdytojo patvirtintą sąmatą. Ugdymo procesas finansuojamas iš valstybės biudžeto lėšų pagal Vyriausybės patvirtintą mokymo lėšų metodiką. Šios lėšos skirstomos pedagogų darbo užmokesčiui, ryšio paslaugoms apmokėti, vadovėliams, kvalifikacijos kėlimui, kultūrinei-pažintinei veiklai. Aplinkos lėšos skirstomos administracijos ir techninio personalo darbo užmokesčiui, komunalinėms paslaugoms, transporto išlaikymui, kitoms prekėms, ilgalaikio materialinio turto einamajam remontui ir kitoms paslaugoms. Gyventojų pajamų mokesčio skiriama parama, rėmėjų lėšos skiriamos turimos materialinės bazės išlaikymui arba jos gerinimui. Tarptautinių projekto finansavimo lėšos skiriamos projektų tikslams, uždaviniams bei suplanuotoms veikloms vykdyti. Teikiamos finansinės ataskaitos gimnazijos </w:t>
      </w:r>
      <w:r w:rsidRPr="00A261EE">
        <w:rPr>
          <w:rFonts w:ascii="Times New Roman" w:hAnsi="Times New Roman" w:cs="Times New Roman"/>
          <w:sz w:val="24"/>
          <w:szCs w:val="24"/>
          <w:lang w:val="lt-LT"/>
        </w:rPr>
        <w:lastRenderedPageBreak/>
        <w:t xml:space="preserve">bendruomenei. Kasmet pagal </w:t>
      </w:r>
      <w:r w:rsidR="00A261EE" w:rsidRPr="00A261EE">
        <w:rPr>
          <w:rFonts w:ascii="Times New Roman" w:hAnsi="Times New Roman" w:cs="Times New Roman"/>
          <w:sz w:val="24"/>
          <w:szCs w:val="24"/>
          <w:lang w:val="lt-LT"/>
        </w:rPr>
        <w:t xml:space="preserve">mokyklai </w:t>
      </w:r>
      <w:r w:rsidRPr="00A261EE">
        <w:rPr>
          <w:rFonts w:ascii="Times New Roman" w:hAnsi="Times New Roman" w:cs="Times New Roman"/>
          <w:sz w:val="24"/>
          <w:szCs w:val="24"/>
          <w:lang w:val="lt-LT"/>
        </w:rPr>
        <w:t xml:space="preserve">skiriamą finansavimą </w:t>
      </w:r>
      <w:r w:rsidR="00A261EE" w:rsidRPr="00A261EE">
        <w:rPr>
          <w:rFonts w:ascii="Times New Roman" w:hAnsi="Times New Roman" w:cs="Times New Roman"/>
          <w:sz w:val="24"/>
          <w:szCs w:val="24"/>
          <w:lang w:val="lt-LT"/>
        </w:rPr>
        <w:t>mokyklos</w:t>
      </w:r>
      <w:r w:rsidRPr="00A261EE">
        <w:rPr>
          <w:rFonts w:ascii="Times New Roman" w:hAnsi="Times New Roman" w:cs="Times New Roman"/>
          <w:sz w:val="24"/>
          <w:szCs w:val="24"/>
          <w:lang w:val="lt-LT"/>
        </w:rPr>
        <w:t xml:space="preserve"> bibliotekos fondai yra atnaujinami: perkami nauji vadovėliai, kitos šiuolaikinės mokymo(-</w:t>
      </w:r>
      <w:proofErr w:type="spellStart"/>
      <w:r w:rsidRPr="00A261EE">
        <w:rPr>
          <w:rFonts w:ascii="Times New Roman" w:hAnsi="Times New Roman" w:cs="Times New Roman"/>
          <w:sz w:val="24"/>
          <w:szCs w:val="24"/>
          <w:lang w:val="lt-LT"/>
        </w:rPr>
        <w:t>si</w:t>
      </w:r>
      <w:proofErr w:type="spellEnd"/>
      <w:r w:rsidRPr="00A261EE">
        <w:rPr>
          <w:rFonts w:ascii="Times New Roman" w:hAnsi="Times New Roman" w:cs="Times New Roman"/>
          <w:sz w:val="24"/>
          <w:szCs w:val="24"/>
          <w:lang w:val="lt-LT"/>
        </w:rPr>
        <w:t>) priemonės, grožinė literatūra.</w:t>
      </w:r>
    </w:p>
    <w:p w14:paraId="524B3894" w14:textId="5B68E98F" w:rsidR="00CF7020" w:rsidRPr="0090137D" w:rsidRDefault="009F628B" w:rsidP="00CD0BE4">
      <w:pPr>
        <w:spacing w:after="0" w:line="360" w:lineRule="auto"/>
        <w:ind w:firstLine="720"/>
        <w:jc w:val="both"/>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 xml:space="preserve">Ryšių, informavimo ir komunikavimo </w:t>
      </w:r>
      <w:r w:rsidR="00E635C0" w:rsidRPr="0090137D">
        <w:rPr>
          <w:rFonts w:ascii="Times New Roman" w:hAnsi="Times New Roman" w:cs="Times New Roman"/>
          <w:b/>
          <w:bCs/>
          <w:sz w:val="24"/>
          <w:szCs w:val="24"/>
          <w:lang w:val="lt-LT"/>
        </w:rPr>
        <w:t>s</w:t>
      </w:r>
      <w:r w:rsidRPr="0090137D">
        <w:rPr>
          <w:rFonts w:ascii="Times New Roman" w:hAnsi="Times New Roman" w:cs="Times New Roman"/>
          <w:b/>
          <w:bCs/>
          <w:sz w:val="24"/>
          <w:szCs w:val="24"/>
          <w:lang w:val="lt-LT"/>
        </w:rPr>
        <w:t>istema.</w:t>
      </w:r>
    </w:p>
    <w:p w14:paraId="31F040EF" w14:textId="11CBF971" w:rsidR="00CF7020" w:rsidRPr="0090137D" w:rsidRDefault="009F628B" w:rsidP="00CD0BE4">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Mokytojų darbo vietos yra kompiuterizu</w:t>
      </w:r>
      <w:r w:rsidR="00995D41" w:rsidRPr="0090137D">
        <w:rPr>
          <w:rFonts w:ascii="Times New Roman" w:hAnsi="Times New Roman" w:cs="Times New Roman"/>
          <w:sz w:val="24"/>
          <w:szCs w:val="24"/>
          <w:lang w:val="lt-LT"/>
        </w:rPr>
        <w:t>otos, yra kompiuterių klasė ir i</w:t>
      </w:r>
      <w:r w:rsidRPr="0090137D">
        <w:rPr>
          <w:rFonts w:ascii="Times New Roman" w:hAnsi="Times New Roman" w:cs="Times New Roman"/>
          <w:sz w:val="24"/>
          <w:szCs w:val="24"/>
          <w:lang w:val="lt-LT"/>
        </w:rPr>
        <w:t xml:space="preserve">nterneto prieiga. Visi mokytojai vadovaujasi </w:t>
      </w:r>
      <w:r w:rsidR="00C400FE">
        <w:rPr>
          <w:rFonts w:ascii="Times New Roman" w:hAnsi="Times New Roman" w:cs="Times New Roman"/>
          <w:sz w:val="24"/>
          <w:szCs w:val="24"/>
          <w:lang w:val="lt-LT"/>
        </w:rPr>
        <w:t>K</w:t>
      </w:r>
      <w:r w:rsidRPr="0090137D">
        <w:rPr>
          <w:rFonts w:ascii="Times New Roman" w:hAnsi="Times New Roman" w:cs="Times New Roman"/>
          <w:sz w:val="24"/>
          <w:szCs w:val="24"/>
          <w:lang w:val="lt-LT"/>
        </w:rPr>
        <w:t>ompiuterių technikos ir programinės įrangos naudojimo</w:t>
      </w:r>
      <w:r w:rsidR="00C400FE">
        <w:rPr>
          <w:rFonts w:ascii="Times New Roman" w:hAnsi="Times New Roman" w:cs="Times New Roman"/>
          <w:sz w:val="24"/>
          <w:szCs w:val="24"/>
          <w:lang w:val="lt-LT"/>
        </w:rPr>
        <w:t>si</w:t>
      </w:r>
      <w:r w:rsidRPr="0090137D">
        <w:rPr>
          <w:rFonts w:ascii="Times New Roman" w:hAnsi="Times New Roman" w:cs="Times New Roman"/>
          <w:sz w:val="24"/>
          <w:szCs w:val="24"/>
          <w:lang w:val="lt-LT"/>
        </w:rPr>
        <w:t xml:space="preserve"> tvarka. Mokiniai, jų tėvai, mokytojai ir kiti mokyklos darbuotojai apie mokyklos naujienas ir aktualijas informuojami per TAMO dienyną ir internetinę svetainę.</w:t>
      </w:r>
    </w:p>
    <w:p w14:paraId="7A9F2FB6" w14:textId="408FB211" w:rsidR="009F628B" w:rsidRPr="0090137D" w:rsidRDefault="009F628B" w:rsidP="00CD0BE4">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Mokykloje rengiami visuotiniai tėvų susirinkimai, klasių</w:t>
      </w:r>
      <w:r w:rsidR="005B191B" w:rsidRPr="0090137D">
        <w:rPr>
          <w:rFonts w:ascii="Times New Roman" w:hAnsi="Times New Roman" w:cs="Times New Roman"/>
          <w:sz w:val="24"/>
          <w:szCs w:val="24"/>
          <w:lang w:val="lt-LT"/>
        </w:rPr>
        <w:t>, grupių</w:t>
      </w:r>
      <w:r w:rsidRPr="0090137D">
        <w:rPr>
          <w:rFonts w:ascii="Times New Roman" w:hAnsi="Times New Roman" w:cs="Times New Roman"/>
          <w:sz w:val="24"/>
          <w:szCs w:val="24"/>
          <w:lang w:val="lt-LT"/>
        </w:rPr>
        <w:t xml:space="preserve"> tėvų susirinkimai, atvirų durų dienos, neformalūs susitikimai. Naudojamasi </w:t>
      </w:r>
      <w:r w:rsidR="00C400FE">
        <w:rPr>
          <w:rFonts w:ascii="Times New Roman" w:hAnsi="Times New Roman" w:cs="Times New Roman"/>
          <w:sz w:val="24"/>
          <w:szCs w:val="24"/>
          <w:lang w:val="lt-LT"/>
        </w:rPr>
        <w:t>M</w:t>
      </w:r>
      <w:r w:rsidRPr="0090137D">
        <w:rPr>
          <w:rFonts w:ascii="Times New Roman" w:hAnsi="Times New Roman" w:cs="Times New Roman"/>
          <w:sz w:val="24"/>
          <w:szCs w:val="24"/>
          <w:lang w:val="lt-LT"/>
        </w:rPr>
        <w:t xml:space="preserve">okinių ir </w:t>
      </w:r>
      <w:r w:rsidR="00C400FE">
        <w:rPr>
          <w:rFonts w:ascii="Times New Roman" w:hAnsi="Times New Roman" w:cs="Times New Roman"/>
          <w:sz w:val="24"/>
          <w:szCs w:val="24"/>
          <w:lang w:val="lt-LT"/>
        </w:rPr>
        <w:t>Pedagogų</w:t>
      </w:r>
      <w:r w:rsidRPr="0090137D">
        <w:rPr>
          <w:rFonts w:ascii="Times New Roman" w:hAnsi="Times New Roman" w:cs="Times New Roman"/>
          <w:sz w:val="24"/>
          <w:szCs w:val="24"/>
          <w:lang w:val="lt-LT"/>
        </w:rPr>
        <w:t xml:space="preserve"> </w:t>
      </w:r>
      <w:r w:rsidR="00C400FE">
        <w:rPr>
          <w:rFonts w:ascii="Times New Roman" w:hAnsi="Times New Roman" w:cs="Times New Roman"/>
          <w:sz w:val="24"/>
          <w:szCs w:val="24"/>
          <w:lang w:val="lt-LT"/>
        </w:rPr>
        <w:t>registrais</w:t>
      </w:r>
      <w:r w:rsidRPr="0090137D">
        <w:rPr>
          <w:rFonts w:ascii="Times New Roman" w:hAnsi="Times New Roman" w:cs="Times New Roman"/>
          <w:sz w:val="24"/>
          <w:szCs w:val="24"/>
          <w:lang w:val="lt-LT"/>
        </w:rPr>
        <w:t>, N</w:t>
      </w:r>
      <w:r w:rsidR="004424F3">
        <w:rPr>
          <w:rFonts w:ascii="Times New Roman" w:hAnsi="Times New Roman" w:cs="Times New Roman"/>
          <w:sz w:val="24"/>
          <w:szCs w:val="24"/>
          <w:lang w:val="lt-LT"/>
        </w:rPr>
        <w:t>ŠA</w:t>
      </w:r>
      <w:r w:rsidRPr="0090137D">
        <w:rPr>
          <w:rFonts w:ascii="Times New Roman" w:hAnsi="Times New Roman" w:cs="Times New Roman"/>
          <w:sz w:val="24"/>
          <w:szCs w:val="24"/>
          <w:lang w:val="lt-LT"/>
        </w:rPr>
        <w:t xml:space="preserve"> sistema KELTAS, švietimo valdymo informacine sistema ŠVIS. Bankų pavedimai, vietiniai ir tarptautiniai mokėjimai bei kitos finansinės operacijos atliekamos naudojant bankų internetines sistemas.</w:t>
      </w:r>
    </w:p>
    <w:p w14:paraId="468BE65C" w14:textId="77777777" w:rsidR="00CF7020" w:rsidRPr="0090137D" w:rsidRDefault="009F628B" w:rsidP="00162777">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b/>
          <w:bCs/>
          <w:sz w:val="24"/>
          <w:szCs w:val="24"/>
          <w:lang w:val="lt-LT"/>
        </w:rPr>
        <w:t>Vidaus kontrolė.</w:t>
      </w:r>
      <w:r w:rsidRPr="0090137D">
        <w:rPr>
          <w:rFonts w:ascii="Times New Roman" w:hAnsi="Times New Roman" w:cs="Times New Roman"/>
          <w:sz w:val="24"/>
          <w:szCs w:val="24"/>
          <w:lang w:val="lt-LT"/>
        </w:rPr>
        <w:t xml:space="preserve"> </w:t>
      </w:r>
    </w:p>
    <w:p w14:paraId="47F66276" w14:textId="11832A91" w:rsidR="009F628B" w:rsidRDefault="009F628B" w:rsidP="00162777">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Mokyklos vidaus kontrolę vykdo įsivertinimo grupė pagal vidaus veiklos kokybės įsivertinimo tvarką. Ugdymo proceso priežiūrą vykdo mokyklos administracija pagal metų veiklos plane numatytus tikslus ir uždavinius. Rezultatai aptariami </w:t>
      </w:r>
      <w:r w:rsidR="00162777">
        <w:rPr>
          <w:rFonts w:ascii="Times New Roman" w:hAnsi="Times New Roman" w:cs="Times New Roman"/>
          <w:sz w:val="24"/>
          <w:szCs w:val="24"/>
          <w:lang w:val="lt-LT"/>
        </w:rPr>
        <w:t>M</w:t>
      </w:r>
      <w:r w:rsidRPr="0090137D">
        <w:rPr>
          <w:rFonts w:ascii="Times New Roman" w:hAnsi="Times New Roman" w:cs="Times New Roman"/>
          <w:sz w:val="24"/>
          <w:szCs w:val="24"/>
          <w:lang w:val="lt-LT"/>
        </w:rPr>
        <w:t xml:space="preserve">okytojų tarybos posėdžiuose, individualiai, metodinėse grupėse, </w:t>
      </w:r>
      <w:proofErr w:type="spellStart"/>
      <w:r w:rsidRPr="0090137D">
        <w:rPr>
          <w:rFonts w:ascii="Times New Roman" w:hAnsi="Times New Roman" w:cs="Times New Roman"/>
          <w:sz w:val="24"/>
          <w:szCs w:val="24"/>
          <w:lang w:val="lt-LT"/>
        </w:rPr>
        <w:t>direkciniuose</w:t>
      </w:r>
      <w:proofErr w:type="spellEnd"/>
      <w:r w:rsidRPr="0090137D">
        <w:rPr>
          <w:rFonts w:ascii="Times New Roman" w:hAnsi="Times New Roman" w:cs="Times New Roman"/>
          <w:sz w:val="24"/>
          <w:szCs w:val="24"/>
          <w:lang w:val="lt-LT"/>
        </w:rPr>
        <w:t xml:space="preserve"> posėdžiuose ir pristatomi bendruomenei. Mokyklos veiklą kuruoja Vilniaus rajono savivaldybės administracijos Švietimo skyriaus specialistai. Finansinę veiklą kontroliuoja Valstybės kontrolės įgaliotos institucijos, Vilniau</w:t>
      </w:r>
      <w:r w:rsidR="00162777">
        <w:rPr>
          <w:rFonts w:ascii="Times New Roman" w:hAnsi="Times New Roman" w:cs="Times New Roman"/>
          <w:sz w:val="24"/>
          <w:szCs w:val="24"/>
          <w:lang w:val="lt-LT"/>
        </w:rPr>
        <w:t>s rajono savivaldybės K</w:t>
      </w:r>
      <w:r w:rsidRPr="0090137D">
        <w:rPr>
          <w:rFonts w:ascii="Times New Roman" w:hAnsi="Times New Roman" w:cs="Times New Roman"/>
          <w:sz w:val="24"/>
          <w:szCs w:val="24"/>
          <w:lang w:val="lt-LT"/>
        </w:rPr>
        <w:t xml:space="preserve">ontrolės ir audito tarnyba. </w:t>
      </w:r>
    </w:p>
    <w:p w14:paraId="06F0F8AF" w14:textId="1F139345" w:rsidR="00162777" w:rsidRDefault="009F628B" w:rsidP="00162777">
      <w:pPr>
        <w:spacing w:after="0" w:line="24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 xml:space="preserve">IV. </w:t>
      </w:r>
      <w:r w:rsidR="00162777">
        <w:rPr>
          <w:rFonts w:ascii="Times New Roman" w:hAnsi="Times New Roman" w:cs="Times New Roman"/>
          <w:b/>
          <w:bCs/>
          <w:sz w:val="24"/>
          <w:szCs w:val="24"/>
          <w:lang w:val="lt-LT"/>
        </w:rPr>
        <w:t>SKYRIUS</w:t>
      </w:r>
    </w:p>
    <w:p w14:paraId="01CC387A" w14:textId="4CAF5313" w:rsidR="00162777" w:rsidRDefault="00162777" w:rsidP="00162777">
      <w:pPr>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IŠORĖS APLINKOS ANALIZĖ</w:t>
      </w:r>
    </w:p>
    <w:p w14:paraId="5A35EE9F" w14:textId="77777777" w:rsidR="00162777" w:rsidRDefault="00162777" w:rsidP="00162777">
      <w:pPr>
        <w:spacing w:after="0" w:line="240" w:lineRule="auto"/>
        <w:jc w:val="center"/>
        <w:rPr>
          <w:rFonts w:ascii="Times New Roman" w:hAnsi="Times New Roman" w:cs="Times New Roman"/>
          <w:sz w:val="24"/>
          <w:szCs w:val="24"/>
          <w:lang w:val="lt-LT"/>
        </w:rPr>
      </w:pPr>
    </w:p>
    <w:p w14:paraId="2090238D" w14:textId="77777777" w:rsidR="00162777" w:rsidRDefault="009F628B" w:rsidP="00162777">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b/>
          <w:bCs/>
          <w:sz w:val="24"/>
          <w:szCs w:val="24"/>
          <w:lang w:val="lt-LT"/>
        </w:rPr>
        <w:t>Politiniai ištekliai.</w:t>
      </w:r>
      <w:r w:rsidRPr="0090137D">
        <w:rPr>
          <w:rFonts w:ascii="Times New Roman" w:hAnsi="Times New Roman" w:cs="Times New Roman"/>
          <w:sz w:val="24"/>
          <w:szCs w:val="24"/>
          <w:lang w:val="lt-LT"/>
        </w:rPr>
        <w:t xml:space="preserve"> </w:t>
      </w:r>
    </w:p>
    <w:p w14:paraId="01F18ECB" w14:textId="02A793C2" w:rsidR="009F628B" w:rsidRPr="0090137D" w:rsidRDefault="009F628B" w:rsidP="00162777">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Mokykla</w:t>
      </w:r>
      <w:r w:rsidR="001C6CBA" w:rsidRPr="0090137D">
        <w:rPr>
          <w:rFonts w:ascii="Times New Roman" w:hAnsi="Times New Roman" w:cs="Times New Roman"/>
          <w:sz w:val="24"/>
          <w:szCs w:val="24"/>
          <w:lang w:val="lt-LT"/>
        </w:rPr>
        <w:t xml:space="preserve"> savo veiklą grindžia Lietuvos R</w:t>
      </w:r>
      <w:r w:rsidRPr="0090137D">
        <w:rPr>
          <w:rFonts w:ascii="Times New Roman" w:hAnsi="Times New Roman" w:cs="Times New Roman"/>
          <w:sz w:val="24"/>
          <w:szCs w:val="24"/>
          <w:lang w:val="lt-LT"/>
        </w:rPr>
        <w:t>espublikos Konstitucija, Vaiko teisių konvencija, Lietuvos pažangos str</w:t>
      </w:r>
      <w:r w:rsidR="001F5B73" w:rsidRPr="0090137D">
        <w:rPr>
          <w:rFonts w:ascii="Times New Roman" w:hAnsi="Times New Roman" w:cs="Times New Roman"/>
          <w:sz w:val="24"/>
          <w:szCs w:val="24"/>
          <w:lang w:val="lt-LT"/>
        </w:rPr>
        <w:t xml:space="preserve">ategija „Lietuva 2030“, </w:t>
      </w:r>
      <w:r w:rsidRPr="0090137D">
        <w:rPr>
          <w:rFonts w:ascii="Times New Roman" w:hAnsi="Times New Roman" w:cs="Times New Roman"/>
          <w:sz w:val="24"/>
          <w:szCs w:val="24"/>
          <w:lang w:val="lt-LT"/>
        </w:rPr>
        <w:t>Valstybine švietimo 2013-2022 metų strategija, Geros mokyklos koncepcija, Lietuvos Re</w:t>
      </w:r>
      <w:r w:rsidR="001F5B73" w:rsidRPr="0090137D">
        <w:rPr>
          <w:rFonts w:ascii="Times New Roman" w:hAnsi="Times New Roman" w:cs="Times New Roman"/>
          <w:sz w:val="24"/>
          <w:szCs w:val="24"/>
          <w:lang w:val="lt-LT"/>
        </w:rPr>
        <w:t>spublikos įstatymais, Lietuvos R</w:t>
      </w:r>
      <w:r w:rsidRPr="0090137D">
        <w:rPr>
          <w:rFonts w:ascii="Times New Roman" w:hAnsi="Times New Roman" w:cs="Times New Roman"/>
          <w:sz w:val="24"/>
          <w:szCs w:val="24"/>
          <w:lang w:val="lt-LT"/>
        </w:rPr>
        <w:t xml:space="preserve">espublikos Vyriausybės nutarimais, </w:t>
      </w:r>
      <w:r w:rsidR="00162777">
        <w:rPr>
          <w:rFonts w:ascii="Times New Roman" w:hAnsi="Times New Roman" w:cs="Times New Roman"/>
          <w:sz w:val="24"/>
          <w:szCs w:val="24"/>
          <w:lang w:val="lt-LT"/>
        </w:rPr>
        <w:t>Šv</w:t>
      </w:r>
      <w:r w:rsidRPr="0090137D">
        <w:rPr>
          <w:rFonts w:ascii="Times New Roman" w:hAnsi="Times New Roman" w:cs="Times New Roman"/>
          <w:sz w:val="24"/>
          <w:szCs w:val="24"/>
          <w:lang w:val="lt-LT"/>
        </w:rPr>
        <w:t>ietimo, mokslo ir sporto ministro įsakymais, Vilniaus rajono sav</w:t>
      </w:r>
      <w:r w:rsidR="00162777">
        <w:rPr>
          <w:rFonts w:ascii="Times New Roman" w:hAnsi="Times New Roman" w:cs="Times New Roman"/>
          <w:sz w:val="24"/>
          <w:szCs w:val="24"/>
          <w:lang w:val="lt-LT"/>
        </w:rPr>
        <w:t>ivaldybės tarybos sprendimais, M</w:t>
      </w:r>
      <w:r w:rsidRPr="0090137D">
        <w:rPr>
          <w:rFonts w:ascii="Times New Roman" w:hAnsi="Times New Roman" w:cs="Times New Roman"/>
          <w:sz w:val="24"/>
          <w:szCs w:val="24"/>
          <w:lang w:val="lt-LT"/>
        </w:rPr>
        <w:t>okyklos nuostatais ir kitais teisės aktais.</w:t>
      </w:r>
    </w:p>
    <w:p w14:paraId="4AF3714E" w14:textId="77777777" w:rsidR="00162777" w:rsidRDefault="009F628B" w:rsidP="00162777">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b/>
          <w:bCs/>
          <w:sz w:val="24"/>
          <w:szCs w:val="24"/>
          <w:lang w:val="lt-LT"/>
        </w:rPr>
        <w:t>Ekonominiai ištekliai.</w:t>
      </w:r>
      <w:r w:rsidRPr="0090137D">
        <w:rPr>
          <w:rFonts w:ascii="Times New Roman" w:hAnsi="Times New Roman" w:cs="Times New Roman"/>
          <w:sz w:val="24"/>
          <w:szCs w:val="24"/>
          <w:lang w:val="lt-LT"/>
        </w:rPr>
        <w:t xml:space="preserve"> </w:t>
      </w:r>
    </w:p>
    <w:p w14:paraId="2C51D331" w14:textId="77777777" w:rsidR="00460B1F" w:rsidRPr="00460B1F" w:rsidRDefault="00460B1F" w:rsidP="00162777">
      <w:pPr>
        <w:spacing w:after="0" w:line="360" w:lineRule="auto"/>
        <w:ind w:firstLine="720"/>
        <w:jc w:val="both"/>
        <w:rPr>
          <w:rFonts w:ascii="Times New Roman" w:hAnsi="Times New Roman" w:cs="Times New Roman"/>
          <w:sz w:val="24"/>
          <w:szCs w:val="24"/>
          <w:lang w:val="lt-LT"/>
        </w:rPr>
      </w:pPr>
      <w:r w:rsidRPr="00460B1F">
        <w:rPr>
          <w:rFonts w:ascii="Times New Roman" w:hAnsi="Times New Roman" w:cs="Times New Roman"/>
          <w:sz w:val="24"/>
          <w:szCs w:val="24"/>
          <w:lang w:val="lt-LT"/>
        </w:rPr>
        <w:t xml:space="preserve">Mokyklos ekonominė veikla priklauso nuo šalies ekonominės būklės. </w:t>
      </w:r>
    </w:p>
    <w:p w14:paraId="5FEB26EF" w14:textId="77777777" w:rsidR="00460B1F" w:rsidRPr="00460B1F" w:rsidRDefault="00460B1F" w:rsidP="00162777">
      <w:pPr>
        <w:spacing w:after="0" w:line="360" w:lineRule="auto"/>
        <w:ind w:firstLine="720"/>
        <w:jc w:val="both"/>
        <w:rPr>
          <w:rFonts w:ascii="Times New Roman" w:hAnsi="Times New Roman" w:cs="Times New Roman"/>
          <w:sz w:val="24"/>
          <w:szCs w:val="24"/>
          <w:lang w:val="lt-LT"/>
        </w:rPr>
      </w:pPr>
      <w:r w:rsidRPr="00460B1F">
        <w:rPr>
          <w:rFonts w:ascii="Times New Roman" w:hAnsi="Times New Roman" w:cs="Times New Roman"/>
          <w:sz w:val="24"/>
          <w:szCs w:val="24"/>
        </w:rPr>
        <w:lastRenderedPageBreak/>
        <w:sym w:font="Symbol" w:char="F0B7"/>
      </w:r>
      <w:r w:rsidRPr="00460B1F">
        <w:rPr>
          <w:rFonts w:ascii="Times New Roman" w:hAnsi="Times New Roman" w:cs="Times New Roman"/>
          <w:sz w:val="24"/>
          <w:szCs w:val="24"/>
          <w:lang w:val="lt-LT"/>
        </w:rPr>
        <w:t xml:space="preserve"> Pagrindiniai mokyklos finansavimo šaltiniai – valstybės ir savivaldybės lėšos. </w:t>
      </w:r>
    </w:p>
    <w:p w14:paraId="4AF623ED" w14:textId="5DB2FBF9" w:rsidR="00460B1F" w:rsidRPr="00460B1F" w:rsidRDefault="00460B1F" w:rsidP="00162777">
      <w:pPr>
        <w:spacing w:after="0" w:line="360" w:lineRule="auto"/>
        <w:ind w:firstLine="720"/>
        <w:jc w:val="both"/>
        <w:rPr>
          <w:rFonts w:ascii="Times New Roman" w:hAnsi="Times New Roman" w:cs="Times New Roman"/>
          <w:sz w:val="24"/>
          <w:szCs w:val="24"/>
          <w:lang w:val="lt-LT"/>
        </w:rPr>
      </w:pPr>
      <w:r w:rsidRPr="00460B1F">
        <w:rPr>
          <w:rFonts w:ascii="Times New Roman" w:hAnsi="Times New Roman" w:cs="Times New Roman"/>
          <w:sz w:val="24"/>
          <w:szCs w:val="24"/>
        </w:rPr>
        <w:sym w:font="Symbol" w:char="F0B7"/>
      </w:r>
      <w:r w:rsidRPr="00460B1F">
        <w:rPr>
          <w:rFonts w:ascii="Times New Roman" w:hAnsi="Times New Roman" w:cs="Times New Roman"/>
          <w:sz w:val="24"/>
          <w:szCs w:val="24"/>
          <w:lang w:val="lt-LT"/>
        </w:rPr>
        <w:t xml:space="preserve"> Papildomas lėšas sudaro mokyklos pritraukiamos projektinės lėšos, dalyvaujant rajono, šalies, ES projektuose, rėmėjų, GPM lėšos.</w:t>
      </w:r>
    </w:p>
    <w:p w14:paraId="0EB0489B" w14:textId="77777777" w:rsidR="00162777" w:rsidRDefault="009F628B" w:rsidP="00162777">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b/>
          <w:bCs/>
          <w:sz w:val="24"/>
          <w:szCs w:val="24"/>
          <w:lang w:val="lt-LT"/>
        </w:rPr>
        <w:t>Socialiniai ištekliai</w:t>
      </w:r>
      <w:r w:rsidRPr="0090137D">
        <w:rPr>
          <w:rFonts w:ascii="Times New Roman" w:hAnsi="Times New Roman" w:cs="Times New Roman"/>
          <w:sz w:val="24"/>
          <w:szCs w:val="24"/>
          <w:lang w:val="lt-LT"/>
        </w:rPr>
        <w:t xml:space="preserve">. </w:t>
      </w:r>
    </w:p>
    <w:p w14:paraId="2D962BDE" w14:textId="127B5922" w:rsidR="009F628B" w:rsidRPr="0090137D" w:rsidRDefault="009F628B" w:rsidP="00162777">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Sudervės gyvenvietė plečiasi – atsikrausto jaunos šeim</w:t>
      </w:r>
      <w:r w:rsidR="001610B9" w:rsidRPr="0090137D">
        <w:rPr>
          <w:rFonts w:ascii="Times New Roman" w:hAnsi="Times New Roman" w:cs="Times New Roman"/>
          <w:sz w:val="24"/>
          <w:szCs w:val="24"/>
          <w:lang w:val="lt-LT"/>
        </w:rPr>
        <w:t>os, ikimokykli</w:t>
      </w:r>
      <w:r w:rsidR="005B191B" w:rsidRPr="0090137D">
        <w:rPr>
          <w:rFonts w:ascii="Times New Roman" w:hAnsi="Times New Roman" w:cs="Times New Roman"/>
          <w:sz w:val="24"/>
          <w:szCs w:val="24"/>
          <w:lang w:val="lt-LT"/>
        </w:rPr>
        <w:t>nio ir priešmokyklinio ugdymo</w:t>
      </w:r>
      <w:r w:rsidRPr="0090137D">
        <w:rPr>
          <w:rFonts w:ascii="Times New Roman" w:hAnsi="Times New Roman" w:cs="Times New Roman"/>
          <w:sz w:val="24"/>
          <w:szCs w:val="24"/>
          <w:lang w:val="lt-LT"/>
        </w:rPr>
        <w:t xml:space="preserve"> grupių įsteigimas leido užtikrinti tinkamą ir pastovų mokinių skaičių pradinio ugdymo lygmenyje, o tai leidžia tikėtis pakankamo ir augančio mokinių skaičiaus: 2017-2018 m.</w:t>
      </w:r>
      <w:r w:rsidR="00162777">
        <w:rPr>
          <w:rFonts w:ascii="Times New Roman" w:hAnsi="Times New Roman" w:cs="Times New Roman"/>
          <w:sz w:val="24"/>
          <w:szCs w:val="24"/>
          <w:lang w:val="lt-LT"/>
        </w:rPr>
        <w:t xml:space="preserve"> </w:t>
      </w:r>
      <w:r w:rsidRPr="0090137D">
        <w:rPr>
          <w:rFonts w:ascii="Times New Roman" w:hAnsi="Times New Roman" w:cs="Times New Roman"/>
          <w:sz w:val="24"/>
          <w:szCs w:val="24"/>
          <w:lang w:val="lt-LT"/>
        </w:rPr>
        <w:t xml:space="preserve">m. iš viso ugdėsi </w:t>
      </w:r>
      <w:r w:rsidR="00A90744" w:rsidRPr="0090137D">
        <w:rPr>
          <w:rFonts w:ascii="Times New Roman" w:hAnsi="Times New Roman" w:cs="Times New Roman"/>
          <w:sz w:val="24"/>
          <w:szCs w:val="24"/>
          <w:lang w:val="lt-LT"/>
        </w:rPr>
        <w:t>171 mokin</w:t>
      </w:r>
      <w:r w:rsidR="00D9134E">
        <w:rPr>
          <w:rFonts w:ascii="Times New Roman" w:hAnsi="Times New Roman" w:cs="Times New Roman"/>
          <w:sz w:val="24"/>
          <w:szCs w:val="24"/>
          <w:lang w:val="lt-LT"/>
        </w:rPr>
        <w:t>ys</w:t>
      </w:r>
      <w:r w:rsidR="00A90744" w:rsidRPr="0090137D">
        <w:rPr>
          <w:rFonts w:ascii="Times New Roman" w:hAnsi="Times New Roman" w:cs="Times New Roman"/>
          <w:sz w:val="24"/>
          <w:szCs w:val="24"/>
          <w:lang w:val="lt-LT"/>
        </w:rPr>
        <w:t>, 2018-2019 m.</w:t>
      </w:r>
      <w:r w:rsidR="00162777">
        <w:rPr>
          <w:rFonts w:ascii="Times New Roman" w:hAnsi="Times New Roman" w:cs="Times New Roman"/>
          <w:sz w:val="24"/>
          <w:szCs w:val="24"/>
          <w:lang w:val="lt-LT"/>
        </w:rPr>
        <w:t xml:space="preserve"> </w:t>
      </w:r>
      <w:r w:rsidR="00A90744" w:rsidRPr="0090137D">
        <w:rPr>
          <w:rFonts w:ascii="Times New Roman" w:hAnsi="Times New Roman" w:cs="Times New Roman"/>
          <w:sz w:val="24"/>
          <w:szCs w:val="24"/>
          <w:lang w:val="lt-LT"/>
        </w:rPr>
        <w:t xml:space="preserve">m. – 161 </w:t>
      </w:r>
      <w:r w:rsidRPr="0090137D">
        <w:rPr>
          <w:rFonts w:ascii="Times New Roman" w:hAnsi="Times New Roman" w:cs="Times New Roman"/>
          <w:sz w:val="24"/>
          <w:szCs w:val="24"/>
          <w:lang w:val="lt-LT"/>
        </w:rPr>
        <w:t>mokin</w:t>
      </w:r>
      <w:r w:rsidR="00D9134E">
        <w:rPr>
          <w:rFonts w:ascii="Times New Roman" w:hAnsi="Times New Roman" w:cs="Times New Roman"/>
          <w:sz w:val="24"/>
          <w:szCs w:val="24"/>
          <w:lang w:val="lt-LT"/>
        </w:rPr>
        <w:t>ys</w:t>
      </w:r>
      <w:r w:rsidRPr="0090137D">
        <w:rPr>
          <w:rFonts w:ascii="Times New Roman" w:hAnsi="Times New Roman" w:cs="Times New Roman"/>
          <w:sz w:val="24"/>
          <w:szCs w:val="24"/>
          <w:lang w:val="lt-LT"/>
        </w:rPr>
        <w:t>, 2019-2020 m.</w:t>
      </w:r>
      <w:r w:rsidR="00162777">
        <w:rPr>
          <w:rFonts w:ascii="Times New Roman" w:hAnsi="Times New Roman" w:cs="Times New Roman"/>
          <w:sz w:val="24"/>
          <w:szCs w:val="24"/>
          <w:lang w:val="lt-LT"/>
        </w:rPr>
        <w:t xml:space="preserve"> </w:t>
      </w:r>
      <w:r w:rsidRPr="0090137D">
        <w:rPr>
          <w:rFonts w:ascii="Times New Roman" w:hAnsi="Times New Roman" w:cs="Times New Roman"/>
          <w:sz w:val="24"/>
          <w:szCs w:val="24"/>
          <w:lang w:val="lt-LT"/>
        </w:rPr>
        <w:t xml:space="preserve">m. – </w:t>
      </w:r>
      <w:r w:rsidR="00A90744" w:rsidRPr="0090137D">
        <w:rPr>
          <w:rFonts w:ascii="Times New Roman" w:hAnsi="Times New Roman" w:cs="Times New Roman"/>
          <w:sz w:val="24"/>
          <w:szCs w:val="24"/>
          <w:lang w:val="lt-LT"/>
        </w:rPr>
        <w:t>168</w:t>
      </w:r>
      <w:r w:rsidRPr="0090137D">
        <w:rPr>
          <w:rFonts w:ascii="Times New Roman" w:hAnsi="Times New Roman" w:cs="Times New Roman"/>
          <w:sz w:val="24"/>
          <w:szCs w:val="24"/>
          <w:lang w:val="lt-LT"/>
        </w:rPr>
        <w:t xml:space="preserve"> mokiniai, </w:t>
      </w:r>
      <w:r w:rsidR="00162777" w:rsidRPr="0090137D">
        <w:rPr>
          <w:rFonts w:ascii="Times New Roman" w:hAnsi="Times New Roman" w:cs="Times New Roman"/>
          <w:sz w:val="24"/>
          <w:szCs w:val="24"/>
          <w:lang w:val="lt-LT"/>
        </w:rPr>
        <w:t>20</w:t>
      </w:r>
      <w:r w:rsidR="00162777">
        <w:rPr>
          <w:rFonts w:ascii="Times New Roman" w:hAnsi="Times New Roman" w:cs="Times New Roman"/>
          <w:sz w:val="24"/>
          <w:szCs w:val="24"/>
          <w:lang w:val="lt-LT"/>
        </w:rPr>
        <w:t>20</w:t>
      </w:r>
      <w:r w:rsidR="00162777" w:rsidRPr="0090137D">
        <w:rPr>
          <w:rFonts w:ascii="Times New Roman" w:hAnsi="Times New Roman" w:cs="Times New Roman"/>
          <w:sz w:val="24"/>
          <w:szCs w:val="24"/>
          <w:lang w:val="lt-LT"/>
        </w:rPr>
        <w:t>-202</w:t>
      </w:r>
      <w:r w:rsidR="00162777">
        <w:rPr>
          <w:rFonts w:ascii="Times New Roman" w:hAnsi="Times New Roman" w:cs="Times New Roman"/>
          <w:sz w:val="24"/>
          <w:szCs w:val="24"/>
          <w:lang w:val="lt-LT"/>
        </w:rPr>
        <w:t>1</w:t>
      </w:r>
      <w:r w:rsidR="00162777" w:rsidRPr="0090137D">
        <w:rPr>
          <w:rFonts w:ascii="Times New Roman" w:hAnsi="Times New Roman" w:cs="Times New Roman"/>
          <w:sz w:val="24"/>
          <w:szCs w:val="24"/>
          <w:lang w:val="lt-LT"/>
        </w:rPr>
        <w:t>m.</w:t>
      </w:r>
      <w:r w:rsidR="00162777">
        <w:rPr>
          <w:rFonts w:ascii="Times New Roman" w:hAnsi="Times New Roman" w:cs="Times New Roman"/>
          <w:sz w:val="24"/>
          <w:szCs w:val="24"/>
          <w:lang w:val="lt-LT"/>
        </w:rPr>
        <w:t xml:space="preserve"> </w:t>
      </w:r>
      <w:r w:rsidR="00162777" w:rsidRPr="0090137D">
        <w:rPr>
          <w:rFonts w:ascii="Times New Roman" w:hAnsi="Times New Roman" w:cs="Times New Roman"/>
          <w:sz w:val="24"/>
          <w:szCs w:val="24"/>
          <w:lang w:val="lt-LT"/>
        </w:rPr>
        <w:t>m. – 1</w:t>
      </w:r>
      <w:r w:rsidR="00162777">
        <w:rPr>
          <w:rFonts w:ascii="Times New Roman" w:hAnsi="Times New Roman" w:cs="Times New Roman"/>
          <w:sz w:val="24"/>
          <w:szCs w:val="24"/>
          <w:lang w:val="lt-LT"/>
        </w:rPr>
        <w:t>67</w:t>
      </w:r>
      <w:r w:rsidR="00162777" w:rsidRPr="0090137D">
        <w:rPr>
          <w:rFonts w:ascii="Times New Roman" w:hAnsi="Times New Roman" w:cs="Times New Roman"/>
          <w:sz w:val="24"/>
          <w:szCs w:val="24"/>
          <w:lang w:val="lt-LT"/>
        </w:rPr>
        <w:t xml:space="preserve"> mokiniai, </w:t>
      </w:r>
      <w:r w:rsidRPr="0090137D">
        <w:rPr>
          <w:rFonts w:ascii="Times New Roman" w:hAnsi="Times New Roman" w:cs="Times New Roman"/>
          <w:sz w:val="24"/>
          <w:szCs w:val="24"/>
          <w:lang w:val="lt-LT"/>
        </w:rPr>
        <w:t>o 202</w:t>
      </w:r>
      <w:r w:rsidR="00162777">
        <w:rPr>
          <w:rFonts w:ascii="Times New Roman" w:hAnsi="Times New Roman" w:cs="Times New Roman"/>
          <w:sz w:val="24"/>
          <w:szCs w:val="24"/>
          <w:lang w:val="lt-LT"/>
        </w:rPr>
        <w:t>1</w:t>
      </w:r>
      <w:r w:rsidRPr="0090137D">
        <w:rPr>
          <w:rFonts w:ascii="Times New Roman" w:hAnsi="Times New Roman" w:cs="Times New Roman"/>
          <w:sz w:val="24"/>
          <w:szCs w:val="24"/>
          <w:lang w:val="lt-LT"/>
        </w:rPr>
        <w:t>- 202</w:t>
      </w:r>
      <w:r w:rsidR="00162777">
        <w:rPr>
          <w:rFonts w:ascii="Times New Roman" w:hAnsi="Times New Roman" w:cs="Times New Roman"/>
          <w:sz w:val="24"/>
          <w:szCs w:val="24"/>
          <w:lang w:val="lt-LT"/>
        </w:rPr>
        <w:t>2</w:t>
      </w:r>
      <w:r w:rsidRPr="0090137D">
        <w:rPr>
          <w:rFonts w:ascii="Times New Roman" w:hAnsi="Times New Roman" w:cs="Times New Roman"/>
          <w:sz w:val="24"/>
          <w:szCs w:val="24"/>
          <w:lang w:val="lt-LT"/>
        </w:rPr>
        <w:t xml:space="preserve"> m.</w:t>
      </w:r>
      <w:r w:rsidR="00162777">
        <w:rPr>
          <w:rFonts w:ascii="Times New Roman" w:hAnsi="Times New Roman" w:cs="Times New Roman"/>
          <w:sz w:val="24"/>
          <w:szCs w:val="24"/>
          <w:lang w:val="lt-LT"/>
        </w:rPr>
        <w:t xml:space="preserve"> </w:t>
      </w:r>
      <w:r w:rsidRPr="0090137D">
        <w:rPr>
          <w:rFonts w:ascii="Times New Roman" w:hAnsi="Times New Roman" w:cs="Times New Roman"/>
          <w:sz w:val="24"/>
          <w:szCs w:val="24"/>
          <w:lang w:val="lt-LT"/>
        </w:rPr>
        <w:t xml:space="preserve">m. iš viso ugdosi </w:t>
      </w:r>
      <w:r w:rsidR="00A90744" w:rsidRPr="0090137D">
        <w:rPr>
          <w:rFonts w:ascii="Times New Roman" w:hAnsi="Times New Roman" w:cs="Times New Roman"/>
          <w:sz w:val="24"/>
          <w:szCs w:val="24"/>
          <w:lang w:val="lt-LT"/>
        </w:rPr>
        <w:t>1</w:t>
      </w:r>
      <w:r w:rsidR="00162777">
        <w:rPr>
          <w:rFonts w:ascii="Times New Roman" w:hAnsi="Times New Roman" w:cs="Times New Roman"/>
          <w:sz w:val="24"/>
          <w:szCs w:val="24"/>
          <w:lang w:val="lt-LT"/>
        </w:rPr>
        <w:t>72</w:t>
      </w:r>
      <w:r w:rsidR="001F5B73" w:rsidRPr="0090137D">
        <w:rPr>
          <w:rFonts w:ascii="Times New Roman" w:hAnsi="Times New Roman" w:cs="Times New Roman"/>
          <w:sz w:val="24"/>
          <w:szCs w:val="24"/>
          <w:lang w:val="lt-LT"/>
        </w:rPr>
        <w:t xml:space="preserve"> mokiniai</w:t>
      </w:r>
      <w:r w:rsidRPr="0090137D">
        <w:rPr>
          <w:rFonts w:ascii="Times New Roman" w:hAnsi="Times New Roman" w:cs="Times New Roman"/>
          <w:sz w:val="24"/>
          <w:szCs w:val="24"/>
          <w:lang w:val="lt-LT"/>
        </w:rPr>
        <w:t xml:space="preserve">. </w:t>
      </w:r>
    </w:p>
    <w:p w14:paraId="3B042EFB" w14:textId="21172C72" w:rsidR="00162777" w:rsidRDefault="009F628B" w:rsidP="00162777">
      <w:pPr>
        <w:spacing w:after="0" w:line="360" w:lineRule="auto"/>
        <w:ind w:firstLine="720"/>
        <w:jc w:val="both"/>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Technologiniai ištekliai.</w:t>
      </w:r>
    </w:p>
    <w:p w14:paraId="689AA872" w14:textId="1088D190" w:rsidR="00162777" w:rsidRDefault="009F628B" w:rsidP="00162777">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Informacinės ir komunikacinės technologijos vis labiau veikia ugdymo ir ugdymosi metodus, daro įtaką ne tik ugdymo turiniui, bet ir visam ugdymo procesui. Kokybiškai besikeičiančios technologijos bei jų taikymo galimybės skatina plėtoti </w:t>
      </w:r>
      <w:r w:rsidR="00713FE0">
        <w:rPr>
          <w:rFonts w:ascii="Times New Roman" w:hAnsi="Times New Roman" w:cs="Times New Roman"/>
          <w:sz w:val="24"/>
          <w:szCs w:val="24"/>
          <w:lang w:val="lt-LT"/>
        </w:rPr>
        <w:t xml:space="preserve">švietime </w:t>
      </w:r>
      <w:r w:rsidRPr="0090137D">
        <w:rPr>
          <w:rFonts w:ascii="Times New Roman" w:hAnsi="Times New Roman" w:cs="Times New Roman"/>
          <w:sz w:val="24"/>
          <w:szCs w:val="24"/>
          <w:lang w:val="lt-LT"/>
        </w:rPr>
        <w:t>informacinių</w:t>
      </w:r>
      <w:r w:rsidR="005E1D83">
        <w:rPr>
          <w:rFonts w:ascii="Times New Roman" w:hAnsi="Times New Roman" w:cs="Times New Roman"/>
          <w:sz w:val="24"/>
          <w:szCs w:val="24"/>
          <w:lang w:val="lt-LT"/>
        </w:rPr>
        <w:t xml:space="preserve"> ir komunikacinių technologijų </w:t>
      </w:r>
      <w:r w:rsidRPr="0090137D">
        <w:rPr>
          <w:rFonts w:ascii="Times New Roman" w:hAnsi="Times New Roman" w:cs="Times New Roman"/>
          <w:sz w:val="24"/>
          <w:szCs w:val="24"/>
          <w:lang w:val="lt-LT"/>
        </w:rPr>
        <w:t xml:space="preserve">infrastruktūrą. Mokymosi proceso aktyvinimas reikalauja ugdymo procese vis plačiau taikyti modernias šiuolaikines mokymo priemones. Akivaizdu, kad mokymosi aplinkų modernizavimas ir turtinimas yra strategiškai svarbi mokyklos ugdymo kokybės užtikrinimo ir tobulinimo kryptis. </w:t>
      </w:r>
    </w:p>
    <w:p w14:paraId="5253523F" w14:textId="5E5C50F1" w:rsidR="00162777" w:rsidRDefault="009F628B" w:rsidP="00162777">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Nuotolinis mokymas paskatino mokytojus dar labi</w:t>
      </w:r>
      <w:r w:rsidR="00F24BF4">
        <w:rPr>
          <w:rFonts w:ascii="Times New Roman" w:hAnsi="Times New Roman" w:cs="Times New Roman"/>
          <w:sz w:val="24"/>
          <w:szCs w:val="24"/>
          <w:lang w:val="lt-LT"/>
        </w:rPr>
        <w:t xml:space="preserve">au taikyti IKT ugdymo procese. </w:t>
      </w:r>
      <w:r w:rsidRPr="0090137D">
        <w:rPr>
          <w:rFonts w:ascii="Times New Roman" w:hAnsi="Times New Roman" w:cs="Times New Roman"/>
          <w:sz w:val="24"/>
          <w:szCs w:val="24"/>
          <w:lang w:val="lt-LT"/>
        </w:rPr>
        <w:t>Mokyklos mokytojai efektyviai naudoja įvairias programas</w:t>
      </w:r>
      <w:r w:rsidR="00B717A4" w:rsidRPr="0090137D">
        <w:rPr>
          <w:rFonts w:ascii="Times New Roman" w:hAnsi="Times New Roman" w:cs="Times New Roman"/>
          <w:sz w:val="24"/>
          <w:szCs w:val="24"/>
          <w:lang w:val="lt-LT"/>
        </w:rPr>
        <w:t xml:space="preserve">: </w:t>
      </w:r>
      <w:proofErr w:type="spellStart"/>
      <w:r w:rsidR="00B717A4" w:rsidRPr="0090137D">
        <w:rPr>
          <w:rFonts w:ascii="Times New Roman" w:hAnsi="Times New Roman" w:cs="Times New Roman"/>
          <w:sz w:val="24"/>
          <w:szCs w:val="24"/>
          <w:lang w:val="lt-LT"/>
        </w:rPr>
        <w:t>Zoom</w:t>
      </w:r>
      <w:proofErr w:type="spellEnd"/>
      <w:r w:rsidR="00B717A4" w:rsidRPr="0090137D">
        <w:rPr>
          <w:rFonts w:ascii="Times New Roman" w:hAnsi="Times New Roman" w:cs="Times New Roman"/>
          <w:sz w:val="24"/>
          <w:szCs w:val="24"/>
          <w:lang w:val="lt-LT"/>
        </w:rPr>
        <w:t xml:space="preserve">, </w:t>
      </w:r>
      <w:proofErr w:type="spellStart"/>
      <w:r w:rsidR="00B717A4" w:rsidRPr="0090137D">
        <w:rPr>
          <w:rFonts w:ascii="Times New Roman" w:hAnsi="Times New Roman" w:cs="Times New Roman"/>
          <w:sz w:val="24"/>
          <w:szCs w:val="24"/>
          <w:lang w:val="lt-LT"/>
        </w:rPr>
        <w:t>Teams</w:t>
      </w:r>
      <w:proofErr w:type="spellEnd"/>
      <w:r w:rsidR="00CD2DDE" w:rsidRPr="0090137D">
        <w:rPr>
          <w:rFonts w:ascii="Times New Roman" w:hAnsi="Times New Roman" w:cs="Times New Roman"/>
          <w:sz w:val="24"/>
          <w:szCs w:val="24"/>
          <w:lang w:val="lt-LT"/>
        </w:rPr>
        <w:t xml:space="preserve">, </w:t>
      </w:r>
      <w:r w:rsidRPr="0090137D">
        <w:rPr>
          <w:rFonts w:ascii="Times New Roman" w:hAnsi="Times New Roman" w:cs="Times New Roman"/>
          <w:sz w:val="24"/>
          <w:szCs w:val="24"/>
          <w:lang w:val="lt-LT"/>
        </w:rPr>
        <w:t>Microsoft Office, e-vadovėlius ir kitas įvairiems dalykams mokyti skirtas skaitmenines mokymo priemones (iš svetainės e-</w:t>
      </w:r>
      <w:proofErr w:type="spellStart"/>
      <w:r w:rsidRPr="0090137D">
        <w:rPr>
          <w:rFonts w:ascii="Times New Roman" w:hAnsi="Times New Roman" w:cs="Times New Roman"/>
          <w:sz w:val="24"/>
          <w:szCs w:val="24"/>
          <w:lang w:val="lt-LT"/>
        </w:rPr>
        <w:t>mokykla.lt</w:t>
      </w:r>
      <w:proofErr w:type="spellEnd"/>
      <w:r w:rsidRPr="0090137D">
        <w:rPr>
          <w:rFonts w:ascii="Times New Roman" w:hAnsi="Times New Roman" w:cs="Times New Roman"/>
          <w:sz w:val="24"/>
          <w:szCs w:val="24"/>
          <w:lang w:val="lt-LT"/>
        </w:rPr>
        <w:t xml:space="preserve"> ir kt.). Pradinių klasių mokytojos daugumoje vedamų pamokų naudoja intera</w:t>
      </w:r>
      <w:r w:rsidR="00CD2DDE" w:rsidRPr="0090137D">
        <w:rPr>
          <w:rFonts w:ascii="Times New Roman" w:hAnsi="Times New Roman" w:cs="Times New Roman"/>
          <w:sz w:val="24"/>
          <w:szCs w:val="24"/>
          <w:lang w:val="lt-LT"/>
        </w:rPr>
        <w:t>k</w:t>
      </w:r>
      <w:r w:rsidRPr="0090137D">
        <w:rPr>
          <w:rFonts w:ascii="Times New Roman" w:hAnsi="Times New Roman" w:cs="Times New Roman"/>
          <w:sz w:val="24"/>
          <w:szCs w:val="24"/>
          <w:lang w:val="lt-LT"/>
        </w:rPr>
        <w:t xml:space="preserve">tyvias </w:t>
      </w:r>
      <w:r w:rsidR="00CD2DDE" w:rsidRPr="0090137D">
        <w:rPr>
          <w:rFonts w:ascii="Times New Roman" w:hAnsi="Times New Roman" w:cs="Times New Roman"/>
          <w:sz w:val="24"/>
          <w:szCs w:val="24"/>
          <w:lang w:val="lt-LT"/>
        </w:rPr>
        <w:t>lentas</w:t>
      </w:r>
      <w:r w:rsidRPr="0090137D">
        <w:rPr>
          <w:rFonts w:ascii="Times New Roman" w:hAnsi="Times New Roman" w:cs="Times New Roman"/>
          <w:sz w:val="24"/>
          <w:szCs w:val="24"/>
          <w:lang w:val="lt-LT"/>
        </w:rPr>
        <w:t xml:space="preserve">. Pagal mokykloje atliekamas mokytojų apklausas dauguma mokytojų teigia, kad informacinės komunikacinės technologijos ugdymo organizavimo kokybei daro teigiamą įtaką: pavyksta įdomiai pateikti mokomąją medžiagą, ją nesunku atrinkti, parodyti informacijos įvairovę. Mokymo ir mokymosi kokybė didėja dėl informacijos vaizdingumo, įvairių išraiškos būdų. Taip mokiniai geriau įsimena, sutelkia dėmesį, lengviau įsisavina informaciją. Naudojant IKT, sutaupomas laikas, kurį galima skirti informacijos analizei, bendravimui su mokiniais, diskusijų organizavimui. Informacinių technologijų naudojimas padeda mokytojams sisteminti ir kaupti mokomąją medžiagą, </w:t>
      </w:r>
      <w:r w:rsidR="00713FE0">
        <w:rPr>
          <w:rFonts w:ascii="Times New Roman" w:hAnsi="Times New Roman" w:cs="Times New Roman"/>
          <w:sz w:val="24"/>
          <w:szCs w:val="24"/>
          <w:lang w:val="lt-LT"/>
        </w:rPr>
        <w:t>dalintis</w:t>
      </w:r>
      <w:r w:rsidRPr="0090137D">
        <w:rPr>
          <w:rFonts w:ascii="Times New Roman" w:hAnsi="Times New Roman" w:cs="Times New Roman"/>
          <w:sz w:val="24"/>
          <w:szCs w:val="24"/>
          <w:lang w:val="lt-LT"/>
        </w:rPr>
        <w:t xml:space="preserve"> patirtimi. </w:t>
      </w:r>
    </w:p>
    <w:p w14:paraId="751DAEE0" w14:textId="0BFE5EBE" w:rsidR="009F628B" w:rsidRDefault="009F628B" w:rsidP="00162777">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Mokykloje naudojamos informacinės sistemos: </w:t>
      </w:r>
      <w:r w:rsidR="00F24BF4">
        <w:rPr>
          <w:rFonts w:ascii="Times New Roman" w:hAnsi="Times New Roman" w:cs="Times New Roman"/>
          <w:sz w:val="24"/>
          <w:szCs w:val="24"/>
          <w:lang w:val="lt-LT"/>
        </w:rPr>
        <w:t>M</w:t>
      </w:r>
      <w:r w:rsidRPr="0090137D">
        <w:rPr>
          <w:rFonts w:ascii="Times New Roman" w:hAnsi="Times New Roman" w:cs="Times New Roman"/>
          <w:sz w:val="24"/>
          <w:szCs w:val="24"/>
          <w:lang w:val="lt-LT"/>
        </w:rPr>
        <w:t xml:space="preserve">okinių ir </w:t>
      </w:r>
      <w:r w:rsidR="00F24BF4">
        <w:rPr>
          <w:rFonts w:ascii="Times New Roman" w:hAnsi="Times New Roman" w:cs="Times New Roman"/>
          <w:sz w:val="24"/>
          <w:szCs w:val="24"/>
          <w:lang w:val="lt-LT"/>
        </w:rPr>
        <w:t xml:space="preserve">Pedagogų </w:t>
      </w:r>
      <w:r w:rsidRPr="0090137D">
        <w:rPr>
          <w:rFonts w:ascii="Times New Roman" w:hAnsi="Times New Roman" w:cs="Times New Roman"/>
          <w:sz w:val="24"/>
          <w:szCs w:val="24"/>
          <w:lang w:val="lt-LT"/>
        </w:rPr>
        <w:t>registrai, el. dienynas TAMO, Švietimo valdy</w:t>
      </w:r>
      <w:r w:rsidR="00A90744" w:rsidRPr="0090137D">
        <w:rPr>
          <w:rFonts w:ascii="Times New Roman" w:hAnsi="Times New Roman" w:cs="Times New Roman"/>
          <w:sz w:val="24"/>
          <w:szCs w:val="24"/>
          <w:lang w:val="lt-LT"/>
        </w:rPr>
        <w:t xml:space="preserve">mo sistema ŠVIS. Įrengtas </w:t>
      </w:r>
      <w:proofErr w:type="spellStart"/>
      <w:r w:rsidR="00A90744" w:rsidRPr="0090137D">
        <w:rPr>
          <w:rFonts w:ascii="Times New Roman" w:hAnsi="Times New Roman" w:cs="Times New Roman"/>
          <w:sz w:val="24"/>
          <w:szCs w:val="24"/>
          <w:lang w:val="lt-LT"/>
        </w:rPr>
        <w:t>Wi</w:t>
      </w:r>
      <w:proofErr w:type="spellEnd"/>
      <w:r w:rsidR="00A90744" w:rsidRPr="0090137D">
        <w:rPr>
          <w:rFonts w:ascii="Times New Roman" w:hAnsi="Times New Roman" w:cs="Times New Roman"/>
          <w:sz w:val="24"/>
          <w:szCs w:val="24"/>
          <w:lang w:val="lt-LT"/>
        </w:rPr>
        <w:t xml:space="preserve">-fi, </w:t>
      </w:r>
      <w:proofErr w:type="spellStart"/>
      <w:r w:rsidR="00A90744" w:rsidRPr="0090137D">
        <w:rPr>
          <w:rFonts w:ascii="Times New Roman" w:hAnsi="Times New Roman" w:cs="Times New Roman"/>
          <w:sz w:val="24"/>
          <w:szCs w:val="24"/>
          <w:lang w:val="lt-LT"/>
        </w:rPr>
        <w:t>Litnetas</w:t>
      </w:r>
      <w:proofErr w:type="spellEnd"/>
      <w:r w:rsidR="00A90744" w:rsidRPr="0090137D">
        <w:rPr>
          <w:rFonts w:ascii="Times New Roman" w:hAnsi="Times New Roman" w:cs="Times New Roman"/>
          <w:sz w:val="24"/>
          <w:szCs w:val="24"/>
          <w:lang w:val="lt-LT"/>
        </w:rPr>
        <w:t xml:space="preserve"> </w:t>
      </w:r>
      <w:r w:rsidRPr="0090137D">
        <w:rPr>
          <w:rFonts w:ascii="Times New Roman" w:hAnsi="Times New Roman" w:cs="Times New Roman"/>
          <w:sz w:val="24"/>
          <w:szCs w:val="24"/>
          <w:lang w:val="lt-LT"/>
        </w:rPr>
        <w:t xml:space="preserve">bevielio interneto ryšys. </w:t>
      </w:r>
    </w:p>
    <w:p w14:paraId="76D61A5D" w14:textId="77777777" w:rsidR="00F804EF" w:rsidRPr="0090137D" w:rsidRDefault="00F804EF" w:rsidP="00162777">
      <w:pPr>
        <w:spacing w:after="0" w:line="360" w:lineRule="auto"/>
        <w:ind w:firstLine="720"/>
        <w:jc w:val="both"/>
        <w:rPr>
          <w:rFonts w:ascii="Times New Roman" w:hAnsi="Times New Roman" w:cs="Times New Roman"/>
          <w:sz w:val="24"/>
          <w:szCs w:val="24"/>
          <w:lang w:val="lt-LT"/>
        </w:rPr>
      </w:pPr>
    </w:p>
    <w:p w14:paraId="479EB783" w14:textId="77777777" w:rsidR="00162777" w:rsidRDefault="009F628B" w:rsidP="00162777">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b/>
          <w:bCs/>
          <w:sz w:val="24"/>
          <w:szCs w:val="24"/>
          <w:lang w:val="lt-LT"/>
        </w:rPr>
        <w:lastRenderedPageBreak/>
        <w:t>Edukaciniai ištekliai.</w:t>
      </w:r>
      <w:r w:rsidRPr="0090137D">
        <w:rPr>
          <w:rFonts w:ascii="Times New Roman" w:hAnsi="Times New Roman" w:cs="Times New Roman"/>
          <w:sz w:val="24"/>
          <w:szCs w:val="24"/>
          <w:lang w:val="lt-LT"/>
        </w:rPr>
        <w:t xml:space="preserve"> </w:t>
      </w:r>
    </w:p>
    <w:p w14:paraId="0ECAAF4E" w14:textId="3833B876" w:rsidR="009F628B" w:rsidRDefault="009F628B" w:rsidP="00162777">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Švietimo</w:t>
      </w:r>
      <w:r w:rsidR="00F24BF4">
        <w:rPr>
          <w:rFonts w:ascii="Times New Roman" w:hAnsi="Times New Roman" w:cs="Times New Roman"/>
          <w:sz w:val="24"/>
          <w:szCs w:val="24"/>
          <w:lang w:val="lt-LT"/>
        </w:rPr>
        <w:t>, mokslo</w:t>
      </w:r>
      <w:r w:rsidRPr="0090137D">
        <w:rPr>
          <w:rFonts w:ascii="Times New Roman" w:hAnsi="Times New Roman" w:cs="Times New Roman"/>
          <w:sz w:val="24"/>
          <w:szCs w:val="24"/>
          <w:lang w:val="lt-LT"/>
        </w:rPr>
        <w:t xml:space="preserve"> ir </w:t>
      </w:r>
      <w:r w:rsidR="00F24BF4">
        <w:rPr>
          <w:rFonts w:ascii="Times New Roman" w:hAnsi="Times New Roman" w:cs="Times New Roman"/>
          <w:sz w:val="24"/>
          <w:szCs w:val="24"/>
          <w:lang w:val="lt-LT"/>
        </w:rPr>
        <w:t>sporto</w:t>
      </w:r>
      <w:r w:rsidRPr="0090137D">
        <w:rPr>
          <w:rFonts w:ascii="Times New Roman" w:hAnsi="Times New Roman" w:cs="Times New Roman"/>
          <w:sz w:val="24"/>
          <w:szCs w:val="24"/>
          <w:lang w:val="lt-LT"/>
        </w:rPr>
        <w:t xml:space="preserve"> ministerija nustato pagrindinius reikalavimus ugdymo turinio formavimui ir reglamentuoja ugdymo proceso organizavimo bendrąją tvarką. Ugdymas Lietuvos mokyklose yra kryptingai vystomas pagal ilgalaikę programą – Valstybinę švietimo strategiją 2013-2022 metams. </w:t>
      </w:r>
      <w:r w:rsidR="004424F3">
        <w:rPr>
          <w:rFonts w:ascii="Times New Roman" w:hAnsi="Times New Roman" w:cs="Times New Roman"/>
          <w:sz w:val="24"/>
          <w:szCs w:val="24"/>
          <w:lang w:val="lt-LT"/>
        </w:rPr>
        <w:t>NŠA</w:t>
      </w:r>
      <w:r w:rsidRPr="0090137D">
        <w:rPr>
          <w:rFonts w:ascii="Times New Roman" w:hAnsi="Times New Roman" w:cs="Times New Roman"/>
          <w:sz w:val="24"/>
          <w:szCs w:val="24"/>
          <w:lang w:val="lt-LT"/>
        </w:rPr>
        <w:t xml:space="preserve"> kasmet analizuoja PUPP rezultatus, šalies ir tarptautinių tyrimų, kuriuose dalyvavo Lietuvos mokiniai, rezultatus ir teikia išvadas bei pasiūlymus. NMVA inicijuoja mokyklų pažangos įsivertinimą, siekiant įgyvendinti Lietuvos pažangos strategiją „Lietuva 2030“, Valstybinę švietimo 2013-2022 metų strategiją. Tėvų švietimo politika mokykloje vykdoma įvairiais būdais ir formomis: tėvų susirinkimai, paskaitos, bendri renginiai ir projektai. Į mokyklos veiklos organizavimą yra įtraukiama mokyklos</w:t>
      </w:r>
      <w:r w:rsidR="007D4FE6" w:rsidRPr="0090137D">
        <w:rPr>
          <w:rFonts w:ascii="Times New Roman" w:hAnsi="Times New Roman" w:cs="Times New Roman"/>
          <w:sz w:val="24"/>
          <w:szCs w:val="24"/>
          <w:lang w:val="lt-LT"/>
        </w:rPr>
        <w:t xml:space="preserve"> ir vietinė</w:t>
      </w:r>
      <w:r w:rsidRPr="0090137D">
        <w:rPr>
          <w:rFonts w:ascii="Times New Roman" w:hAnsi="Times New Roman" w:cs="Times New Roman"/>
          <w:sz w:val="24"/>
          <w:szCs w:val="24"/>
          <w:lang w:val="lt-LT"/>
        </w:rPr>
        <w:t xml:space="preserve"> bendruomenė</w:t>
      </w:r>
      <w:r w:rsidR="007D4FE6" w:rsidRPr="0090137D">
        <w:rPr>
          <w:rFonts w:ascii="Times New Roman" w:hAnsi="Times New Roman" w:cs="Times New Roman"/>
          <w:sz w:val="24"/>
          <w:szCs w:val="24"/>
          <w:lang w:val="lt-LT"/>
        </w:rPr>
        <w:t>s</w:t>
      </w:r>
      <w:r w:rsidRPr="0090137D">
        <w:rPr>
          <w:rFonts w:ascii="Times New Roman" w:hAnsi="Times New Roman" w:cs="Times New Roman"/>
          <w:sz w:val="24"/>
          <w:szCs w:val="24"/>
          <w:lang w:val="lt-LT"/>
        </w:rPr>
        <w:t>.</w:t>
      </w:r>
    </w:p>
    <w:p w14:paraId="20DCCF71" w14:textId="77777777" w:rsidR="00F804EF" w:rsidRDefault="00F804EF" w:rsidP="00162777">
      <w:pPr>
        <w:spacing w:after="0" w:line="360" w:lineRule="auto"/>
        <w:ind w:firstLine="720"/>
        <w:jc w:val="both"/>
        <w:rPr>
          <w:rFonts w:ascii="Times New Roman" w:hAnsi="Times New Roman" w:cs="Times New Roman"/>
          <w:sz w:val="24"/>
          <w:szCs w:val="24"/>
          <w:lang w:val="lt-LT"/>
        </w:rPr>
      </w:pPr>
    </w:p>
    <w:p w14:paraId="4D9BDFE9" w14:textId="7660142C" w:rsidR="004424F3" w:rsidRPr="004424F3" w:rsidRDefault="009F628B" w:rsidP="004424F3">
      <w:pPr>
        <w:spacing w:after="0" w:line="240" w:lineRule="auto"/>
        <w:jc w:val="center"/>
        <w:rPr>
          <w:rFonts w:ascii="Times New Roman" w:hAnsi="Times New Roman" w:cs="Times New Roman"/>
          <w:b/>
          <w:sz w:val="24"/>
          <w:szCs w:val="24"/>
          <w:lang w:val="lt-LT"/>
        </w:rPr>
      </w:pPr>
      <w:r w:rsidRPr="004424F3">
        <w:rPr>
          <w:rFonts w:ascii="Times New Roman" w:hAnsi="Times New Roman" w:cs="Times New Roman"/>
          <w:b/>
          <w:sz w:val="24"/>
          <w:szCs w:val="24"/>
          <w:lang w:val="lt-LT"/>
        </w:rPr>
        <w:t xml:space="preserve">V. </w:t>
      </w:r>
      <w:r w:rsidR="004424F3" w:rsidRPr="004424F3">
        <w:rPr>
          <w:rFonts w:ascii="Times New Roman" w:hAnsi="Times New Roman" w:cs="Times New Roman"/>
          <w:b/>
          <w:sz w:val="24"/>
          <w:szCs w:val="24"/>
          <w:lang w:val="lt-LT"/>
        </w:rPr>
        <w:t>SKYRIUS</w:t>
      </w:r>
    </w:p>
    <w:p w14:paraId="14E1D498" w14:textId="6313CE4F" w:rsidR="009F628B" w:rsidRDefault="009F628B" w:rsidP="004424F3">
      <w:pPr>
        <w:spacing w:after="0" w:line="240" w:lineRule="auto"/>
        <w:jc w:val="center"/>
        <w:rPr>
          <w:rFonts w:ascii="Times New Roman" w:hAnsi="Times New Roman" w:cs="Times New Roman"/>
          <w:b/>
          <w:sz w:val="24"/>
          <w:szCs w:val="24"/>
          <w:lang w:val="lt-LT"/>
        </w:rPr>
      </w:pPr>
      <w:r w:rsidRPr="004424F3">
        <w:rPr>
          <w:rFonts w:ascii="Times New Roman" w:hAnsi="Times New Roman" w:cs="Times New Roman"/>
          <w:b/>
          <w:sz w:val="24"/>
          <w:szCs w:val="24"/>
          <w:lang w:val="lt-LT"/>
        </w:rPr>
        <w:t xml:space="preserve">MOKYKLOS STIPRIŲJŲ IR SILPNŲJŲ PUSIŲ BEI GALIMYBIŲ IR GRĖSMIŲ </w:t>
      </w:r>
      <w:r w:rsidR="00B15CE2" w:rsidRPr="004424F3">
        <w:rPr>
          <w:rFonts w:ascii="Times New Roman" w:hAnsi="Times New Roman" w:cs="Times New Roman"/>
          <w:b/>
          <w:sz w:val="24"/>
          <w:szCs w:val="24"/>
          <w:lang w:val="lt-LT"/>
        </w:rPr>
        <w:t xml:space="preserve">(SSGG) </w:t>
      </w:r>
      <w:r w:rsidR="004424F3">
        <w:rPr>
          <w:rFonts w:ascii="Times New Roman" w:hAnsi="Times New Roman" w:cs="Times New Roman"/>
          <w:b/>
          <w:sz w:val="24"/>
          <w:szCs w:val="24"/>
          <w:lang w:val="lt-LT"/>
        </w:rPr>
        <w:t>ANALIZĖ</w:t>
      </w:r>
    </w:p>
    <w:p w14:paraId="038A1351" w14:textId="77777777" w:rsidR="004424F3" w:rsidRPr="004424F3" w:rsidRDefault="004424F3" w:rsidP="004424F3">
      <w:pPr>
        <w:spacing w:after="0" w:line="240" w:lineRule="auto"/>
        <w:jc w:val="center"/>
        <w:rPr>
          <w:rFonts w:ascii="Times New Roman" w:hAnsi="Times New Roman" w:cs="Times New Roman"/>
          <w:b/>
          <w:sz w:val="28"/>
          <w:szCs w:val="28"/>
          <w:lang w:val="lt-LT"/>
        </w:rPr>
      </w:pPr>
    </w:p>
    <w:tbl>
      <w:tblPr>
        <w:tblStyle w:val="4tinkleliolentel3parykinimas"/>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230"/>
      </w:tblGrid>
      <w:tr w:rsidR="009F628B" w:rsidRPr="0090137D" w14:paraId="4A03D2AC" w14:textId="77777777" w:rsidTr="001B01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none" w:sz="0" w:space="0" w:color="auto"/>
              <w:left w:val="none" w:sz="0" w:space="0" w:color="auto"/>
              <w:bottom w:val="none" w:sz="0" w:space="0" w:color="auto"/>
              <w:right w:val="none" w:sz="0" w:space="0" w:color="auto"/>
            </w:tcBorders>
            <w:shd w:val="clear" w:color="auto" w:fill="auto"/>
          </w:tcPr>
          <w:p w14:paraId="67A07751" w14:textId="43D3FE2C" w:rsidR="009F628B" w:rsidRPr="004424F3" w:rsidRDefault="009F628B" w:rsidP="00267E9E">
            <w:pPr>
              <w:spacing w:line="360" w:lineRule="auto"/>
              <w:jc w:val="center"/>
              <w:rPr>
                <w:rFonts w:ascii="Times New Roman" w:hAnsi="Times New Roman" w:cs="Times New Roman"/>
                <w:color w:val="auto"/>
                <w:sz w:val="24"/>
                <w:szCs w:val="24"/>
                <w:lang w:val="lt-LT"/>
              </w:rPr>
            </w:pPr>
            <w:r w:rsidRPr="004424F3">
              <w:rPr>
                <w:rFonts w:ascii="Times New Roman" w:hAnsi="Times New Roman" w:cs="Times New Roman"/>
                <w:color w:val="auto"/>
                <w:sz w:val="24"/>
                <w:szCs w:val="24"/>
                <w:lang w:val="lt-LT"/>
              </w:rPr>
              <w:t>STIPRYBĖS</w:t>
            </w:r>
          </w:p>
        </w:tc>
        <w:tc>
          <w:tcPr>
            <w:tcW w:w="7230" w:type="dxa"/>
            <w:tcBorders>
              <w:top w:val="none" w:sz="0" w:space="0" w:color="auto"/>
              <w:left w:val="none" w:sz="0" w:space="0" w:color="auto"/>
              <w:bottom w:val="none" w:sz="0" w:space="0" w:color="auto"/>
              <w:right w:val="none" w:sz="0" w:space="0" w:color="auto"/>
            </w:tcBorders>
            <w:shd w:val="clear" w:color="auto" w:fill="auto"/>
          </w:tcPr>
          <w:p w14:paraId="120E4F45" w14:textId="3E7559DE" w:rsidR="009F628B" w:rsidRPr="004424F3" w:rsidRDefault="009F628B" w:rsidP="00267E9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t-LT"/>
              </w:rPr>
            </w:pPr>
            <w:r w:rsidRPr="004424F3">
              <w:rPr>
                <w:rFonts w:ascii="Times New Roman" w:hAnsi="Times New Roman" w:cs="Times New Roman"/>
                <w:color w:val="auto"/>
                <w:sz w:val="24"/>
                <w:szCs w:val="24"/>
                <w:lang w:val="lt-LT"/>
              </w:rPr>
              <w:t>SILPNYBĖS</w:t>
            </w:r>
          </w:p>
        </w:tc>
      </w:tr>
      <w:tr w:rsidR="009F628B" w:rsidRPr="00D95473" w14:paraId="13F5E080" w14:textId="77777777" w:rsidTr="00F804EF">
        <w:trPr>
          <w:cnfStyle w:val="000000100000" w:firstRow="0" w:lastRow="0" w:firstColumn="0" w:lastColumn="0" w:oddVBand="0" w:evenVBand="0" w:oddHBand="1" w:evenHBand="0" w:firstRowFirstColumn="0" w:firstRowLastColumn="0" w:lastRowFirstColumn="0" w:lastRowLastColumn="0"/>
          <w:trHeight w:val="3255"/>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14:paraId="36F0588D" w14:textId="3D81E6EC" w:rsidR="00517AF9" w:rsidRPr="0090137D" w:rsidRDefault="00517AF9" w:rsidP="00C15E8D">
            <w:pPr>
              <w:pStyle w:val="Sraopastraipa"/>
              <w:numPr>
                <w:ilvl w:val="0"/>
                <w:numId w:val="1"/>
              </w:numPr>
              <w:spacing w:line="360" w:lineRule="auto"/>
              <w:rPr>
                <w:rFonts w:ascii="Times New Roman" w:hAnsi="Times New Roman" w:cs="Times New Roman"/>
                <w:b w:val="0"/>
                <w:bCs w:val="0"/>
                <w:sz w:val="24"/>
                <w:szCs w:val="24"/>
                <w:lang w:val="lt-LT"/>
              </w:rPr>
            </w:pPr>
            <w:r w:rsidRPr="0090137D">
              <w:rPr>
                <w:rFonts w:ascii="Times New Roman" w:hAnsi="Times New Roman" w:cs="Times New Roman"/>
                <w:b w:val="0"/>
                <w:bCs w:val="0"/>
                <w:sz w:val="24"/>
                <w:szCs w:val="24"/>
                <w:lang w:val="lt-LT"/>
              </w:rPr>
              <w:t>Geras mokyklos bendruomenės mikroklimatas.</w:t>
            </w:r>
          </w:p>
          <w:p w14:paraId="3B84D370" w14:textId="0C48A44A" w:rsidR="00517AF9" w:rsidRPr="0090137D" w:rsidRDefault="00517AF9" w:rsidP="00C15E8D">
            <w:pPr>
              <w:pStyle w:val="Sraopastraipa"/>
              <w:numPr>
                <w:ilvl w:val="0"/>
                <w:numId w:val="1"/>
              </w:numPr>
              <w:spacing w:line="360" w:lineRule="auto"/>
              <w:rPr>
                <w:rFonts w:ascii="Times New Roman" w:hAnsi="Times New Roman" w:cs="Times New Roman"/>
                <w:b w:val="0"/>
                <w:bCs w:val="0"/>
                <w:sz w:val="24"/>
                <w:szCs w:val="24"/>
                <w:lang w:val="lt-LT"/>
              </w:rPr>
            </w:pPr>
            <w:r w:rsidRPr="0090137D">
              <w:rPr>
                <w:rFonts w:ascii="Times New Roman" w:hAnsi="Times New Roman" w:cs="Times New Roman"/>
                <w:b w:val="0"/>
                <w:bCs w:val="0"/>
                <w:sz w:val="24"/>
                <w:szCs w:val="24"/>
                <w:lang w:val="lt-LT"/>
              </w:rPr>
              <w:t>Tikslingai ir atsakingai vykdomas ugdymo procesas.</w:t>
            </w:r>
          </w:p>
          <w:p w14:paraId="2C16D08A" w14:textId="2D6280B5" w:rsidR="00FF3AEA" w:rsidRPr="0090137D" w:rsidRDefault="00FF3AEA" w:rsidP="00C15E8D">
            <w:pPr>
              <w:pStyle w:val="Sraopastraipa"/>
              <w:numPr>
                <w:ilvl w:val="0"/>
                <w:numId w:val="1"/>
              </w:numPr>
              <w:spacing w:line="360" w:lineRule="auto"/>
              <w:rPr>
                <w:rFonts w:ascii="Times New Roman" w:hAnsi="Times New Roman" w:cs="Times New Roman"/>
                <w:b w:val="0"/>
                <w:bCs w:val="0"/>
                <w:sz w:val="24"/>
                <w:szCs w:val="24"/>
                <w:lang w:val="lt-LT"/>
              </w:rPr>
            </w:pPr>
            <w:r w:rsidRPr="0090137D">
              <w:rPr>
                <w:rFonts w:ascii="Times New Roman" w:hAnsi="Times New Roman" w:cs="Times New Roman"/>
                <w:b w:val="0"/>
                <w:bCs w:val="0"/>
                <w:sz w:val="24"/>
                <w:szCs w:val="24"/>
                <w:lang w:val="lt-LT"/>
              </w:rPr>
              <w:t>Pakankamai aukšto lygio mokytojų dalykinis bei metodinis pasirengimas.</w:t>
            </w:r>
          </w:p>
          <w:p w14:paraId="633AE4EB" w14:textId="22398900" w:rsidR="00517AF9" w:rsidRPr="0090137D" w:rsidRDefault="00FF3AEA" w:rsidP="00C15E8D">
            <w:pPr>
              <w:pStyle w:val="Sraopastraipa"/>
              <w:numPr>
                <w:ilvl w:val="0"/>
                <w:numId w:val="1"/>
              </w:numPr>
              <w:spacing w:line="360" w:lineRule="auto"/>
              <w:rPr>
                <w:rFonts w:ascii="Times New Roman" w:hAnsi="Times New Roman" w:cs="Times New Roman"/>
                <w:b w:val="0"/>
                <w:bCs w:val="0"/>
                <w:sz w:val="24"/>
                <w:szCs w:val="24"/>
                <w:lang w:val="lt-LT"/>
              </w:rPr>
            </w:pPr>
            <w:r w:rsidRPr="0090137D">
              <w:rPr>
                <w:rFonts w:ascii="Times New Roman" w:hAnsi="Times New Roman" w:cs="Times New Roman"/>
                <w:b w:val="0"/>
                <w:bCs w:val="0"/>
                <w:sz w:val="24"/>
                <w:szCs w:val="24"/>
                <w:lang w:val="lt-LT"/>
              </w:rPr>
              <w:t xml:space="preserve">Mokytojams sudarytos galimybės nuolat </w:t>
            </w:r>
            <w:r w:rsidR="00FB340B">
              <w:rPr>
                <w:rFonts w:ascii="Times New Roman" w:hAnsi="Times New Roman" w:cs="Times New Roman"/>
                <w:b w:val="0"/>
                <w:bCs w:val="0"/>
                <w:sz w:val="24"/>
                <w:szCs w:val="24"/>
                <w:lang w:val="lt-LT"/>
              </w:rPr>
              <w:t>kelti</w:t>
            </w:r>
            <w:r w:rsidRPr="0090137D">
              <w:rPr>
                <w:rFonts w:ascii="Times New Roman" w:hAnsi="Times New Roman" w:cs="Times New Roman"/>
                <w:b w:val="0"/>
                <w:bCs w:val="0"/>
                <w:sz w:val="24"/>
                <w:szCs w:val="24"/>
                <w:lang w:val="lt-LT"/>
              </w:rPr>
              <w:t xml:space="preserve"> profesinę kvalifikaciją.</w:t>
            </w:r>
          </w:p>
          <w:p w14:paraId="342E0794" w14:textId="1B591A10" w:rsidR="009F628B" w:rsidRPr="0090137D" w:rsidRDefault="00EC34A9" w:rsidP="00C15E8D">
            <w:pPr>
              <w:pStyle w:val="Sraopastraipa"/>
              <w:numPr>
                <w:ilvl w:val="0"/>
                <w:numId w:val="1"/>
              </w:numPr>
              <w:spacing w:line="360" w:lineRule="auto"/>
              <w:rPr>
                <w:rFonts w:ascii="Times New Roman" w:hAnsi="Times New Roman" w:cs="Times New Roman"/>
                <w:b w:val="0"/>
                <w:bCs w:val="0"/>
                <w:sz w:val="24"/>
                <w:szCs w:val="24"/>
                <w:lang w:val="lt-LT"/>
              </w:rPr>
            </w:pPr>
            <w:r w:rsidRPr="0090137D">
              <w:rPr>
                <w:rFonts w:ascii="Times New Roman" w:hAnsi="Times New Roman" w:cs="Times New Roman"/>
                <w:b w:val="0"/>
                <w:bCs w:val="0"/>
                <w:sz w:val="24"/>
                <w:szCs w:val="24"/>
                <w:lang w:val="lt-LT"/>
              </w:rPr>
              <w:t xml:space="preserve">Pakankamas mokytojų gebėjimas </w:t>
            </w:r>
            <w:r w:rsidR="00FF3AEA" w:rsidRPr="0090137D">
              <w:rPr>
                <w:rFonts w:ascii="Times New Roman" w:hAnsi="Times New Roman" w:cs="Times New Roman"/>
                <w:b w:val="0"/>
                <w:bCs w:val="0"/>
                <w:sz w:val="24"/>
                <w:szCs w:val="24"/>
                <w:lang w:val="lt-LT"/>
              </w:rPr>
              <w:t>taiky</w:t>
            </w:r>
            <w:r w:rsidRPr="0090137D">
              <w:rPr>
                <w:rFonts w:ascii="Times New Roman" w:hAnsi="Times New Roman" w:cs="Times New Roman"/>
                <w:b w:val="0"/>
                <w:bCs w:val="0"/>
                <w:sz w:val="24"/>
                <w:szCs w:val="24"/>
                <w:lang w:val="lt-LT"/>
              </w:rPr>
              <w:t xml:space="preserve">ti IKT </w:t>
            </w:r>
            <w:r w:rsidR="00FF3AEA" w:rsidRPr="0090137D">
              <w:rPr>
                <w:rFonts w:ascii="Times New Roman" w:hAnsi="Times New Roman" w:cs="Times New Roman"/>
                <w:b w:val="0"/>
                <w:bCs w:val="0"/>
                <w:sz w:val="24"/>
                <w:szCs w:val="24"/>
                <w:lang w:val="lt-LT"/>
              </w:rPr>
              <w:t>ugdymo procese.</w:t>
            </w:r>
          </w:p>
          <w:p w14:paraId="301ACC5E" w14:textId="13E1FCD3" w:rsidR="00EC34A9" w:rsidRPr="0090137D" w:rsidRDefault="00EC34A9" w:rsidP="00C15E8D">
            <w:pPr>
              <w:pStyle w:val="Sraopastraipa"/>
              <w:numPr>
                <w:ilvl w:val="0"/>
                <w:numId w:val="1"/>
              </w:numPr>
              <w:spacing w:line="360" w:lineRule="auto"/>
              <w:rPr>
                <w:rFonts w:ascii="Times New Roman" w:hAnsi="Times New Roman" w:cs="Times New Roman"/>
                <w:b w:val="0"/>
                <w:bCs w:val="0"/>
                <w:sz w:val="24"/>
                <w:szCs w:val="24"/>
                <w:lang w:val="lt-LT"/>
              </w:rPr>
            </w:pPr>
            <w:r w:rsidRPr="0090137D">
              <w:rPr>
                <w:rFonts w:ascii="Times New Roman" w:hAnsi="Times New Roman" w:cs="Times New Roman"/>
                <w:b w:val="0"/>
                <w:bCs w:val="0"/>
                <w:sz w:val="24"/>
                <w:szCs w:val="24"/>
                <w:lang w:val="lt-LT"/>
              </w:rPr>
              <w:t xml:space="preserve">Geras mokyklos įvaizdis bendruomenėje. </w:t>
            </w:r>
          </w:p>
          <w:p w14:paraId="5FACF880" w14:textId="7E97E65C" w:rsidR="00EC34A9" w:rsidRPr="0090137D" w:rsidRDefault="00EC34A9" w:rsidP="00C15E8D">
            <w:pPr>
              <w:pStyle w:val="Sraopastraipa"/>
              <w:numPr>
                <w:ilvl w:val="0"/>
                <w:numId w:val="1"/>
              </w:numPr>
              <w:spacing w:line="360" w:lineRule="auto"/>
              <w:rPr>
                <w:rFonts w:ascii="Times New Roman" w:hAnsi="Times New Roman" w:cs="Times New Roman"/>
                <w:b w:val="0"/>
                <w:bCs w:val="0"/>
                <w:sz w:val="24"/>
                <w:szCs w:val="24"/>
                <w:lang w:val="lt-LT"/>
              </w:rPr>
            </w:pPr>
            <w:r w:rsidRPr="0090137D">
              <w:rPr>
                <w:rFonts w:ascii="Times New Roman" w:hAnsi="Times New Roman" w:cs="Times New Roman"/>
                <w:b w:val="0"/>
                <w:bCs w:val="0"/>
                <w:sz w:val="24"/>
                <w:szCs w:val="24"/>
                <w:lang w:val="lt-LT"/>
              </w:rPr>
              <w:t>Tinkama ir savalaikė specialistų pagalba (psichologo, socialinio pedagog</w:t>
            </w:r>
            <w:r w:rsidR="00713FE0">
              <w:rPr>
                <w:rFonts w:ascii="Times New Roman" w:hAnsi="Times New Roman" w:cs="Times New Roman"/>
                <w:b w:val="0"/>
                <w:bCs w:val="0"/>
                <w:sz w:val="24"/>
                <w:szCs w:val="24"/>
                <w:lang w:val="lt-LT"/>
              </w:rPr>
              <w:t>o</w:t>
            </w:r>
            <w:r w:rsidRPr="0090137D">
              <w:rPr>
                <w:rFonts w:ascii="Times New Roman" w:hAnsi="Times New Roman" w:cs="Times New Roman"/>
                <w:b w:val="0"/>
                <w:bCs w:val="0"/>
                <w:sz w:val="24"/>
                <w:szCs w:val="24"/>
                <w:lang w:val="lt-LT"/>
              </w:rPr>
              <w:t>, logopedo) sprendžiant iškilusias problemas.</w:t>
            </w:r>
          </w:p>
          <w:p w14:paraId="3D17CACE" w14:textId="1F0DA70C" w:rsidR="00517AF9" w:rsidRPr="0090137D" w:rsidRDefault="00517AF9" w:rsidP="00C15E8D">
            <w:pPr>
              <w:pStyle w:val="Sraopastraipa"/>
              <w:numPr>
                <w:ilvl w:val="0"/>
                <w:numId w:val="1"/>
              </w:numPr>
              <w:spacing w:line="360" w:lineRule="auto"/>
              <w:rPr>
                <w:rFonts w:ascii="Times New Roman" w:hAnsi="Times New Roman" w:cs="Times New Roman"/>
                <w:b w:val="0"/>
                <w:bCs w:val="0"/>
                <w:sz w:val="24"/>
                <w:szCs w:val="24"/>
                <w:lang w:val="lt-LT"/>
              </w:rPr>
            </w:pPr>
            <w:r w:rsidRPr="0090137D">
              <w:rPr>
                <w:rFonts w:ascii="Times New Roman" w:hAnsi="Times New Roman" w:cs="Times New Roman"/>
                <w:b w:val="0"/>
                <w:bCs w:val="0"/>
                <w:sz w:val="24"/>
                <w:szCs w:val="24"/>
                <w:lang w:val="lt-LT"/>
              </w:rPr>
              <w:lastRenderedPageBreak/>
              <w:t>Veikia</w:t>
            </w:r>
            <w:r w:rsidR="00035732">
              <w:rPr>
                <w:rFonts w:ascii="Times New Roman" w:hAnsi="Times New Roman" w:cs="Times New Roman"/>
                <w:b w:val="0"/>
                <w:bCs w:val="0"/>
                <w:sz w:val="24"/>
                <w:szCs w:val="24"/>
                <w:lang w:val="lt-LT"/>
              </w:rPr>
              <w:t xml:space="preserve">nčios prevencinės programos: </w:t>
            </w:r>
            <w:proofErr w:type="spellStart"/>
            <w:r w:rsidR="00035732">
              <w:rPr>
                <w:rFonts w:ascii="Times New Roman" w:hAnsi="Times New Roman" w:cs="Times New Roman"/>
                <w:b w:val="0"/>
                <w:bCs w:val="0"/>
                <w:sz w:val="24"/>
                <w:szCs w:val="24"/>
                <w:lang w:val="lt-LT"/>
              </w:rPr>
              <w:t>Olw</w:t>
            </w:r>
            <w:r w:rsidRPr="0090137D">
              <w:rPr>
                <w:rFonts w:ascii="Times New Roman" w:hAnsi="Times New Roman" w:cs="Times New Roman"/>
                <w:b w:val="0"/>
                <w:bCs w:val="0"/>
                <w:sz w:val="24"/>
                <w:szCs w:val="24"/>
                <w:lang w:val="lt-LT"/>
              </w:rPr>
              <w:t>eus</w:t>
            </w:r>
            <w:proofErr w:type="spellEnd"/>
            <w:r w:rsidR="00DD5BF6" w:rsidRPr="0090137D">
              <w:rPr>
                <w:rFonts w:ascii="Times New Roman" w:hAnsi="Times New Roman" w:cs="Times New Roman"/>
                <w:b w:val="0"/>
                <w:bCs w:val="0"/>
                <w:sz w:val="24"/>
                <w:szCs w:val="24"/>
                <w:lang w:val="lt-LT"/>
              </w:rPr>
              <w:t xml:space="preserve">, Obuolio draugai, </w:t>
            </w:r>
            <w:proofErr w:type="spellStart"/>
            <w:r w:rsidR="00DD5BF6" w:rsidRPr="0090137D">
              <w:rPr>
                <w:rFonts w:ascii="Times New Roman" w:hAnsi="Times New Roman" w:cs="Times New Roman"/>
                <w:b w:val="0"/>
                <w:bCs w:val="0"/>
                <w:sz w:val="24"/>
                <w:szCs w:val="24"/>
                <w:lang w:val="lt-LT"/>
              </w:rPr>
              <w:t>Kimochis</w:t>
            </w:r>
            <w:proofErr w:type="spellEnd"/>
            <w:r w:rsidR="00035732">
              <w:rPr>
                <w:rFonts w:ascii="Times New Roman" w:hAnsi="Times New Roman" w:cs="Times New Roman"/>
                <w:b w:val="0"/>
                <w:bCs w:val="0"/>
                <w:sz w:val="24"/>
                <w:szCs w:val="24"/>
                <w:lang w:val="lt-LT"/>
              </w:rPr>
              <w:t xml:space="preserve">, </w:t>
            </w:r>
            <w:proofErr w:type="spellStart"/>
            <w:r w:rsidR="00035732">
              <w:rPr>
                <w:rFonts w:ascii="Times New Roman" w:hAnsi="Times New Roman" w:cs="Times New Roman"/>
                <w:b w:val="0"/>
                <w:bCs w:val="0"/>
                <w:sz w:val="24"/>
                <w:szCs w:val="24"/>
                <w:lang w:val="lt-LT"/>
              </w:rPr>
              <w:t>Zippis</w:t>
            </w:r>
            <w:proofErr w:type="spellEnd"/>
            <w:r w:rsidRPr="0090137D">
              <w:rPr>
                <w:rFonts w:ascii="Times New Roman" w:hAnsi="Times New Roman" w:cs="Times New Roman"/>
                <w:b w:val="0"/>
                <w:bCs w:val="0"/>
                <w:sz w:val="24"/>
                <w:szCs w:val="24"/>
                <w:lang w:val="lt-LT"/>
              </w:rPr>
              <w:t xml:space="preserve"> ir kt. </w:t>
            </w:r>
          </w:p>
          <w:p w14:paraId="386F2C84" w14:textId="1C2F08C7" w:rsidR="006D643B" w:rsidRPr="0090137D" w:rsidRDefault="006D643B" w:rsidP="00C15E8D">
            <w:pPr>
              <w:pStyle w:val="Sraopastraipa"/>
              <w:numPr>
                <w:ilvl w:val="0"/>
                <w:numId w:val="1"/>
              </w:numPr>
              <w:spacing w:line="360" w:lineRule="auto"/>
              <w:rPr>
                <w:rFonts w:ascii="Times New Roman" w:hAnsi="Times New Roman" w:cs="Times New Roman"/>
                <w:b w:val="0"/>
                <w:bCs w:val="0"/>
                <w:sz w:val="24"/>
                <w:szCs w:val="24"/>
                <w:lang w:val="lt-LT"/>
              </w:rPr>
            </w:pPr>
            <w:r w:rsidRPr="0090137D">
              <w:rPr>
                <w:rFonts w:ascii="Times New Roman" w:hAnsi="Times New Roman" w:cs="Times New Roman"/>
                <w:b w:val="0"/>
                <w:bCs w:val="0"/>
                <w:sz w:val="24"/>
                <w:szCs w:val="24"/>
                <w:lang w:val="lt-LT"/>
              </w:rPr>
              <w:t>Įren</w:t>
            </w:r>
            <w:r w:rsidR="00372EF1" w:rsidRPr="0090137D">
              <w:rPr>
                <w:rFonts w:ascii="Times New Roman" w:hAnsi="Times New Roman" w:cs="Times New Roman"/>
                <w:b w:val="0"/>
                <w:bCs w:val="0"/>
                <w:sz w:val="24"/>
                <w:szCs w:val="24"/>
                <w:lang w:val="lt-LT"/>
              </w:rPr>
              <w:t>g</w:t>
            </w:r>
            <w:r w:rsidRPr="0090137D">
              <w:rPr>
                <w:rFonts w:ascii="Times New Roman" w:hAnsi="Times New Roman" w:cs="Times New Roman"/>
                <w:b w:val="0"/>
                <w:bCs w:val="0"/>
                <w:sz w:val="24"/>
                <w:szCs w:val="24"/>
                <w:lang w:val="lt-LT"/>
              </w:rPr>
              <w:t>tas sporto aikštynas ir žaidimų aik</w:t>
            </w:r>
            <w:r w:rsidR="009857E4">
              <w:rPr>
                <w:rFonts w:ascii="Times New Roman" w:hAnsi="Times New Roman" w:cs="Times New Roman"/>
                <w:b w:val="0"/>
                <w:bCs w:val="0"/>
                <w:sz w:val="24"/>
                <w:szCs w:val="24"/>
                <w:lang w:val="lt-LT"/>
              </w:rPr>
              <w:t>štelės.</w:t>
            </w:r>
          </w:p>
          <w:p w14:paraId="62DA2D40" w14:textId="1ED90615" w:rsidR="00C15E8D" w:rsidRPr="0090137D" w:rsidRDefault="00C15E8D" w:rsidP="00C15E8D">
            <w:pPr>
              <w:pStyle w:val="Sraopastraipa"/>
              <w:numPr>
                <w:ilvl w:val="0"/>
                <w:numId w:val="1"/>
              </w:numPr>
              <w:spacing w:line="360" w:lineRule="auto"/>
              <w:rPr>
                <w:rFonts w:ascii="Times New Roman" w:hAnsi="Times New Roman" w:cs="Times New Roman"/>
                <w:b w:val="0"/>
                <w:bCs w:val="0"/>
                <w:sz w:val="24"/>
                <w:szCs w:val="24"/>
                <w:lang w:val="lt-LT"/>
              </w:rPr>
            </w:pPr>
            <w:r w:rsidRPr="0090137D">
              <w:rPr>
                <w:rFonts w:ascii="Times New Roman" w:hAnsi="Times New Roman" w:cs="Times New Roman"/>
                <w:b w:val="0"/>
                <w:bCs w:val="0"/>
                <w:sz w:val="24"/>
                <w:szCs w:val="24"/>
                <w:lang w:val="lt-LT"/>
              </w:rPr>
              <w:t>Saugi, jauki estetiška aplinka</w:t>
            </w:r>
            <w:r w:rsidR="009857E4">
              <w:rPr>
                <w:rFonts w:ascii="Times New Roman" w:hAnsi="Times New Roman" w:cs="Times New Roman"/>
                <w:b w:val="0"/>
                <w:bCs w:val="0"/>
                <w:sz w:val="24"/>
                <w:szCs w:val="24"/>
                <w:lang w:val="lt-LT"/>
              </w:rPr>
              <w:t>.</w:t>
            </w:r>
          </w:p>
          <w:p w14:paraId="2B458CDC" w14:textId="2EFD37CA" w:rsidR="00C15E8D" w:rsidRPr="0090137D" w:rsidRDefault="00035732" w:rsidP="00C15E8D">
            <w:pPr>
              <w:pStyle w:val="Sraopastraipa"/>
              <w:numPr>
                <w:ilvl w:val="0"/>
                <w:numId w:val="1"/>
              </w:numPr>
              <w:spacing w:line="360" w:lineRule="auto"/>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T</w:t>
            </w:r>
            <w:r w:rsidRPr="0090137D">
              <w:rPr>
                <w:rFonts w:ascii="Times New Roman" w:hAnsi="Times New Roman" w:cs="Times New Roman"/>
                <w:b w:val="0"/>
                <w:bCs w:val="0"/>
                <w:sz w:val="24"/>
                <w:szCs w:val="24"/>
                <w:lang w:val="lt-LT"/>
              </w:rPr>
              <w:t>inkamai</w:t>
            </w:r>
            <w:r>
              <w:rPr>
                <w:rFonts w:ascii="Times New Roman" w:hAnsi="Times New Roman" w:cs="Times New Roman"/>
                <w:b w:val="0"/>
                <w:bCs w:val="0"/>
                <w:sz w:val="24"/>
                <w:szCs w:val="24"/>
                <w:lang w:val="lt-LT"/>
              </w:rPr>
              <w:t xml:space="preserve"> puoselėjamos mokyklos tradicijos,</w:t>
            </w:r>
            <w:r w:rsidR="00C15E8D" w:rsidRPr="0090137D">
              <w:rPr>
                <w:rFonts w:ascii="Times New Roman" w:hAnsi="Times New Roman" w:cs="Times New Roman"/>
                <w:b w:val="0"/>
                <w:bCs w:val="0"/>
                <w:sz w:val="24"/>
                <w:szCs w:val="24"/>
                <w:lang w:val="lt-LT"/>
              </w:rPr>
              <w:t xml:space="preserve"> </w:t>
            </w:r>
            <w:r>
              <w:rPr>
                <w:rFonts w:ascii="Times New Roman" w:hAnsi="Times New Roman" w:cs="Times New Roman"/>
                <w:b w:val="0"/>
                <w:bCs w:val="0"/>
                <w:sz w:val="24"/>
                <w:szCs w:val="24"/>
                <w:lang w:val="lt-LT"/>
              </w:rPr>
              <w:t xml:space="preserve">mokykla </w:t>
            </w:r>
            <w:r w:rsidR="00C15E8D" w:rsidRPr="0090137D">
              <w:rPr>
                <w:rFonts w:ascii="Times New Roman" w:hAnsi="Times New Roman" w:cs="Times New Roman"/>
                <w:b w:val="0"/>
                <w:bCs w:val="0"/>
                <w:sz w:val="24"/>
                <w:szCs w:val="24"/>
                <w:lang w:val="lt-LT"/>
              </w:rPr>
              <w:t>turi savitų bruožų.</w:t>
            </w:r>
          </w:p>
          <w:p w14:paraId="0FB5EAB4" w14:textId="5ED78D6A" w:rsidR="00FF3AEA" w:rsidRPr="001B0169" w:rsidRDefault="00C15E8D" w:rsidP="00477C28">
            <w:pPr>
              <w:pStyle w:val="Sraopastraipa"/>
              <w:numPr>
                <w:ilvl w:val="0"/>
                <w:numId w:val="1"/>
              </w:numPr>
              <w:spacing w:line="360" w:lineRule="auto"/>
              <w:rPr>
                <w:rFonts w:ascii="Times New Roman" w:hAnsi="Times New Roman" w:cs="Times New Roman"/>
                <w:b w:val="0"/>
                <w:sz w:val="24"/>
                <w:szCs w:val="24"/>
                <w:lang w:val="lt-LT"/>
              </w:rPr>
            </w:pPr>
            <w:r w:rsidRPr="0090137D">
              <w:rPr>
                <w:rFonts w:ascii="Times New Roman" w:hAnsi="Times New Roman" w:cs="Times New Roman"/>
                <w:b w:val="0"/>
                <w:sz w:val="24"/>
                <w:szCs w:val="24"/>
                <w:lang w:val="lt-LT"/>
              </w:rPr>
              <w:t>Mokinių sveikatingumo, vertybinių nuostatų ugdymas.</w:t>
            </w:r>
          </w:p>
        </w:tc>
        <w:tc>
          <w:tcPr>
            <w:tcW w:w="7230" w:type="dxa"/>
            <w:shd w:val="clear" w:color="auto" w:fill="auto"/>
          </w:tcPr>
          <w:p w14:paraId="23A76713" w14:textId="77777777" w:rsidR="00517AF9" w:rsidRPr="0090137D" w:rsidRDefault="00517AF9" w:rsidP="00477C28">
            <w:pPr>
              <w:pStyle w:val="Sraopastraip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lastRenderedPageBreak/>
              <w:t>Ribotos galimybės paįvairinti ugdymo proceso erdves.</w:t>
            </w:r>
          </w:p>
          <w:p w14:paraId="67E26279" w14:textId="77777777" w:rsidR="00517AF9" w:rsidRPr="0090137D" w:rsidRDefault="00517AF9" w:rsidP="00477C28">
            <w:pPr>
              <w:pStyle w:val="Sraopastraip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t>Dalies mokinių mokymosi motyvacijos stoka.</w:t>
            </w:r>
          </w:p>
          <w:p w14:paraId="62A55C53" w14:textId="404D618C" w:rsidR="00517AF9" w:rsidRPr="0090137D" w:rsidRDefault="00517AF9" w:rsidP="00477C28">
            <w:pPr>
              <w:pStyle w:val="Sraopastraip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t>Dalies mokinių nenoras dalyvauti mokyklos rengiamoje veikloje.</w:t>
            </w:r>
          </w:p>
          <w:p w14:paraId="7CD3CB91" w14:textId="318F78CB" w:rsidR="00517AF9" w:rsidRPr="0090137D" w:rsidRDefault="00517AF9" w:rsidP="00477C28">
            <w:pPr>
              <w:pStyle w:val="Sraopastraip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Nepakankamai efektyviai veikia gabių mokinių ugdymo </w:t>
            </w:r>
            <w:r w:rsidR="00DD5BF6" w:rsidRPr="0090137D">
              <w:rPr>
                <w:rFonts w:ascii="Times New Roman" w:hAnsi="Times New Roman" w:cs="Times New Roman"/>
                <w:sz w:val="24"/>
                <w:szCs w:val="24"/>
                <w:lang w:val="lt-LT"/>
              </w:rPr>
              <w:t>sistema.</w:t>
            </w:r>
          </w:p>
          <w:p w14:paraId="5A3B73B1" w14:textId="77777777" w:rsidR="006D643B" w:rsidRPr="0090137D" w:rsidRDefault="006D643B" w:rsidP="00477C28">
            <w:pPr>
              <w:pStyle w:val="Sraopastraip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t>Neišnaudotos visos galimybės siekiant diferencijuoti ir individualizuoti ugdymą pamokose.</w:t>
            </w:r>
          </w:p>
          <w:p w14:paraId="1EB849C0" w14:textId="06CB05E9" w:rsidR="006D643B" w:rsidRPr="0090137D" w:rsidRDefault="006D643B" w:rsidP="00477C28">
            <w:pPr>
              <w:pStyle w:val="Sraopastraip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t>Nepakankama gerosios patirties sklaida tarp mokytojų.</w:t>
            </w:r>
          </w:p>
          <w:p w14:paraId="1A7686A3" w14:textId="61B625F9" w:rsidR="00FF3AEA" w:rsidRPr="0090137D" w:rsidRDefault="009F628B" w:rsidP="00477C28">
            <w:pPr>
              <w:pStyle w:val="Sraopastraip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t>Nepakankamas dalies tėvų domėjimasis savo vaiku</w:t>
            </w:r>
            <w:r w:rsidR="00FF3AEA" w:rsidRPr="0090137D">
              <w:rPr>
                <w:rFonts w:ascii="Times New Roman" w:hAnsi="Times New Roman" w:cs="Times New Roman"/>
                <w:sz w:val="24"/>
                <w:szCs w:val="24"/>
                <w:lang w:val="lt-LT"/>
              </w:rPr>
              <w:t xml:space="preserve"> bei </w:t>
            </w:r>
            <w:r w:rsidRPr="0090137D">
              <w:rPr>
                <w:rFonts w:ascii="Times New Roman" w:hAnsi="Times New Roman" w:cs="Times New Roman"/>
                <w:sz w:val="24"/>
                <w:szCs w:val="24"/>
                <w:lang w:val="lt-LT"/>
              </w:rPr>
              <w:t>nepakankamas ryšio su mokykla palaikymas.</w:t>
            </w:r>
          </w:p>
          <w:p w14:paraId="616074D6" w14:textId="77777777" w:rsidR="00FB340B" w:rsidRDefault="00FF3AEA" w:rsidP="00477C28">
            <w:pPr>
              <w:pStyle w:val="Sraopastraip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Nepakankamai turtinga ir įvairi IKT bazė, jos </w:t>
            </w:r>
            <w:r w:rsidR="00372EF1" w:rsidRPr="0090137D">
              <w:rPr>
                <w:rFonts w:ascii="Times New Roman" w:hAnsi="Times New Roman" w:cs="Times New Roman"/>
                <w:sz w:val="24"/>
                <w:szCs w:val="24"/>
                <w:lang w:val="lt-LT"/>
              </w:rPr>
              <w:t>nusidėvėjimas/</w:t>
            </w:r>
            <w:r w:rsidRPr="0090137D">
              <w:rPr>
                <w:rFonts w:ascii="Times New Roman" w:hAnsi="Times New Roman" w:cs="Times New Roman"/>
                <w:sz w:val="24"/>
                <w:szCs w:val="24"/>
                <w:lang w:val="lt-LT"/>
              </w:rPr>
              <w:t xml:space="preserve"> senėjimas.</w:t>
            </w:r>
          </w:p>
          <w:p w14:paraId="1A891374" w14:textId="35AE6A8D" w:rsidR="00EC34A9" w:rsidRPr="0090137D" w:rsidRDefault="00FF3AEA" w:rsidP="00477C28">
            <w:pPr>
              <w:pStyle w:val="Sraopastraip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lastRenderedPageBreak/>
              <w:t>Nepakankamai šiuolaikiški bibliotekos resursai.</w:t>
            </w:r>
          </w:p>
          <w:p w14:paraId="7E4F5196" w14:textId="755D6217" w:rsidR="00EC34A9" w:rsidRPr="0090137D" w:rsidRDefault="00EC34A9" w:rsidP="00477C28">
            <w:pPr>
              <w:pStyle w:val="Sraopastraip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t>Neišnaudojamos projektinės veiklos galimybės materialinei bazei atnaujinti.</w:t>
            </w:r>
          </w:p>
          <w:p w14:paraId="676F23D3" w14:textId="62673003" w:rsidR="00FF3AEA" w:rsidRDefault="000E3C0D" w:rsidP="00477C28">
            <w:pPr>
              <w:pStyle w:val="Sraopastraip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t>Vieningos nuotolinio mokymo platformos nebuvimas.</w:t>
            </w:r>
          </w:p>
          <w:p w14:paraId="1D6BA0B5" w14:textId="706EE2A1" w:rsidR="00035732" w:rsidRPr="0090137D" w:rsidRDefault="00035732" w:rsidP="00035732">
            <w:pPr>
              <w:pStyle w:val="Sraopastraipa"/>
              <w:numPr>
                <w:ilvl w:val="0"/>
                <w:numId w:val="1"/>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lt-LT"/>
              </w:rPr>
            </w:pPr>
            <w:r>
              <w:rPr>
                <w:rFonts w:ascii="Times New Roman" w:hAnsi="Times New Roman" w:cs="Times New Roman"/>
                <w:sz w:val="24"/>
                <w:szCs w:val="24"/>
                <w:lang w:val="lt-LT"/>
              </w:rPr>
              <w:t>Nepa</w:t>
            </w:r>
            <w:r w:rsidRPr="0090137D">
              <w:rPr>
                <w:rFonts w:ascii="Times New Roman" w:hAnsi="Times New Roman" w:cs="Times New Roman"/>
                <w:sz w:val="24"/>
                <w:szCs w:val="24"/>
                <w:lang w:val="lt-LT"/>
              </w:rPr>
              <w:t>kankama</w:t>
            </w:r>
            <w:r>
              <w:rPr>
                <w:rFonts w:ascii="Times New Roman" w:hAnsi="Times New Roman" w:cs="Times New Roman"/>
                <w:sz w:val="24"/>
                <w:szCs w:val="24"/>
                <w:lang w:val="lt-LT"/>
              </w:rPr>
              <w:t>i sisteminga</w:t>
            </w:r>
            <w:r w:rsidRPr="0090137D">
              <w:rPr>
                <w:rFonts w:ascii="Times New Roman" w:hAnsi="Times New Roman" w:cs="Times New Roman"/>
                <w:sz w:val="24"/>
                <w:szCs w:val="24"/>
                <w:lang w:val="lt-LT"/>
              </w:rPr>
              <w:t xml:space="preserve"> </w:t>
            </w:r>
            <w:proofErr w:type="spellStart"/>
            <w:r w:rsidRPr="0090137D">
              <w:rPr>
                <w:rFonts w:ascii="Times New Roman" w:hAnsi="Times New Roman" w:cs="Times New Roman"/>
                <w:sz w:val="24"/>
                <w:szCs w:val="24"/>
                <w:lang w:val="lt-LT"/>
              </w:rPr>
              <w:t>tarpdalykinė</w:t>
            </w:r>
            <w:proofErr w:type="spellEnd"/>
            <w:r w:rsidRPr="0090137D">
              <w:rPr>
                <w:rFonts w:ascii="Times New Roman" w:hAnsi="Times New Roman" w:cs="Times New Roman"/>
                <w:sz w:val="24"/>
                <w:szCs w:val="24"/>
                <w:lang w:val="lt-LT"/>
              </w:rPr>
              <w:t xml:space="preserve"> ir vidinė integracija ugdymo procese.</w:t>
            </w:r>
          </w:p>
          <w:p w14:paraId="50F9A32D" w14:textId="5B89AE06" w:rsidR="00B15CE2" w:rsidRPr="009857E4" w:rsidRDefault="00035732" w:rsidP="009857E4">
            <w:pPr>
              <w:pStyle w:val="Sraopastraipa"/>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32A11">
              <w:rPr>
                <w:rFonts w:ascii="Times New Roman" w:hAnsi="Times New Roman" w:cs="Times New Roman"/>
                <w:sz w:val="24"/>
                <w:szCs w:val="24"/>
                <w:shd w:val="clear" w:color="auto" w:fill="FFFFFF"/>
                <w:lang w:val="lt-LT"/>
              </w:rPr>
              <w:t>Neigiamas COVID-19 pandemijos poveikis</w:t>
            </w:r>
            <w:r w:rsidR="00932A11" w:rsidRPr="00932A11">
              <w:rPr>
                <w:rFonts w:ascii="Times New Roman" w:hAnsi="Times New Roman" w:cs="Times New Roman"/>
                <w:sz w:val="24"/>
                <w:szCs w:val="24"/>
                <w:shd w:val="clear" w:color="auto" w:fill="FFFFFF"/>
                <w:lang w:val="lt-LT"/>
              </w:rPr>
              <w:t xml:space="preserve"> mokinių ir mokytojų</w:t>
            </w:r>
            <w:r w:rsidR="009857E4">
              <w:rPr>
                <w:rFonts w:ascii="Times New Roman" w:hAnsi="Times New Roman" w:cs="Times New Roman"/>
                <w:sz w:val="24"/>
                <w:szCs w:val="24"/>
                <w:shd w:val="clear" w:color="auto" w:fill="FFFFFF"/>
                <w:lang w:val="lt-LT"/>
              </w:rPr>
              <w:t xml:space="preserve"> </w:t>
            </w:r>
            <w:r w:rsidRPr="00932A11">
              <w:rPr>
                <w:rFonts w:ascii="Times New Roman" w:hAnsi="Times New Roman" w:cs="Times New Roman"/>
                <w:sz w:val="24"/>
                <w:szCs w:val="24"/>
                <w:lang w:val="lt-LT"/>
              </w:rPr>
              <w:t>psichikos sveikatai</w:t>
            </w:r>
            <w:r w:rsidR="00932A11" w:rsidRPr="00932A11">
              <w:rPr>
                <w:rFonts w:ascii="Times New Roman" w:hAnsi="Times New Roman" w:cs="Times New Roman"/>
                <w:sz w:val="24"/>
                <w:szCs w:val="24"/>
                <w:lang w:val="lt-LT"/>
              </w:rPr>
              <w:t>.</w:t>
            </w:r>
          </w:p>
        </w:tc>
      </w:tr>
      <w:tr w:rsidR="009F628B" w:rsidRPr="0090137D" w14:paraId="42442660" w14:textId="77777777" w:rsidTr="001B0169">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14:paraId="5AB2383C" w14:textId="517C3190" w:rsidR="009F628B" w:rsidRPr="0090137D" w:rsidRDefault="009F628B" w:rsidP="00267E9E">
            <w:pPr>
              <w:spacing w:line="360" w:lineRule="auto"/>
              <w:jc w:val="center"/>
              <w:rPr>
                <w:rFonts w:ascii="Times New Roman" w:hAnsi="Times New Roman" w:cs="Times New Roman"/>
                <w:sz w:val="24"/>
                <w:szCs w:val="24"/>
                <w:lang w:val="lt-LT"/>
              </w:rPr>
            </w:pPr>
            <w:r w:rsidRPr="0090137D">
              <w:rPr>
                <w:rFonts w:ascii="Times New Roman" w:hAnsi="Times New Roman" w:cs="Times New Roman"/>
                <w:sz w:val="24"/>
                <w:szCs w:val="24"/>
                <w:lang w:val="lt-LT"/>
              </w:rPr>
              <w:lastRenderedPageBreak/>
              <w:t>GALIMYBĖS</w:t>
            </w:r>
          </w:p>
        </w:tc>
        <w:tc>
          <w:tcPr>
            <w:tcW w:w="7230" w:type="dxa"/>
            <w:shd w:val="clear" w:color="auto" w:fill="auto"/>
          </w:tcPr>
          <w:p w14:paraId="0224364F" w14:textId="4B870520" w:rsidR="009F628B" w:rsidRPr="0090137D" w:rsidRDefault="009F628B" w:rsidP="00267E9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GRĖSMĖS</w:t>
            </w:r>
          </w:p>
        </w:tc>
      </w:tr>
      <w:tr w:rsidR="009F628B" w:rsidRPr="00D95473" w14:paraId="4E471FE9" w14:textId="77777777" w:rsidTr="001B0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shd w:val="clear" w:color="auto" w:fill="auto"/>
          </w:tcPr>
          <w:p w14:paraId="0ED1CF40" w14:textId="77777777" w:rsidR="00960F08" w:rsidRPr="0090137D" w:rsidRDefault="00960F08" w:rsidP="00960F08">
            <w:pPr>
              <w:pStyle w:val="Sraopastraipa"/>
              <w:numPr>
                <w:ilvl w:val="0"/>
                <w:numId w:val="1"/>
              </w:numPr>
              <w:spacing w:line="360" w:lineRule="auto"/>
              <w:rPr>
                <w:rFonts w:ascii="Times New Roman" w:hAnsi="Times New Roman" w:cs="Times New Roman"/>
                <w:sz w:val="24"/>
                <w:szCs w:val="24"/>
                <w:lang w:val="lt-LT"/>
              </w:rPr>
            </w:pPr>
            <w:r w:rsidRPr="0090137D">
              <w:rPr>
                <w:rFonts w:ascii="Times New Roman" w:hAnsi="Times New Roman" w:cs="Times New Roman"/>
                <w:b w:val="0"/>
                <w:bCs w:val="0"/>
                <w:sz w:val="24"/>
                <w:szCs w:val="24"/>
                <w:lang w:val="lt-LT"/>
              </w:rPr>
              <w:t>Mokinių motyvacijos (mokymosi, gyvenimo tikslų siekimo) skatinimas.</w:t>
            </w:r>
            <w:r w:rsidRPr="0090137D">
              <w:rPr>
                <w:rFonts w:ascii="Times New Roman" w:hAnsi="Times New Roman" w:cs="Times New Roman"/>
                <w:sz w:val="24"/>
                <w:szCs w:val="24"/>
                <w:lang w:val="lt-LT"/>
              </w:rPr>
              <w:t xml:space="preserve"> </w:t>
            </w:r>
          </w:p>
          <w:p w14:paraId="22088CA3" w14:textId="77777777" w:rsidR="00960F08" w:rsidRPr="0090137D" w:rsidRDefault="00960F08" w:rsidP="00960F08">
            <w:pPr>
              <w:pStyle w:val="Sraopastraipa"/>
              <w:numPr>
                <w:ilvl w:val="0"/>
                <w:numId w:val="2"/>
              </w:numPr>
              <w:spacing w:line="360" w:lineRule="auto"/>
              <w:rPr>
                <w:rFonts w:ascii="Times New Roman" w:hAnsi="Times New Roman" w:cs="Times New Roman"/>
                <w:b w:val="0"/>
                <w:bCs w:val="0"/>
                <w:sz w:val="24"/>
                <w:szCs w:val="24"/>
                <w:lang w:val="lt-LT"/>
              </w:rPr>
            </w:pPr>
            <w:r w:rsidRPr="0090137D">
              <w:rPr>
                <w:rFonts w:ascii="Times New Roman" w:hAnsi="Times New Roman" w:cs="Times New Roman"/>
                <w:b w:val="0"/>
                <w:bCs w:val="0"/>
                <w:sz w:val="24"/>
                <w:szCs w:val="24"/>
                <w:lang w:val="lt-LT"/>
              </w:rPr>
              <w:t xml:space="preserve">Individualių mokinio poreikių ir galimybių pažinimas ir mokymosi organizavimas. </w:t>
            </w:r>
          </w:p>
          <w:p w14:paraId="3D082082" w14:textId="77777777" w:rsidR="00960F08" w:rsidRPr="0090137D" w:rsidRDefault="00960F08" w:rsidP="00960F08">
            <w:pPr>
              <w:pStyle w:val="Sraopastraipa"/>
              <w:numPr>
                <w:ilvl w:val="0"/>
                <w:numId w:val="2"/>
              </w:numPr>
              <w:spacing w:line="360" w:lineRule="auto"/>
              <w:rPr>
                <w:rFonts w:ascii="Times New Roman" w:hAnsi="Times New Roman" w:cs="Times New Roman"/>
                <w:b w:val="0"/>
                <w:bCs w:val="0"/>
                <w:sz w:val="24"/>
                <w:szCs w:val="24"/>
                <w:lang w:val="lt-LT"/>
              </w:rPr>
            </w:pPr>
            <w:r w:rsidRPr="0090137D">
              <w:rPr>
                <w:rFonts w:ascii="Times New Roman" w:hAnsi="Times New Roman" w:cs="Times New Roman"/>
                <w:b w:val="0"/>
                <w:bCs w:val="0"/>
                <w:sz w:val="24"/>
                <w:szCs w:val="24"/>
                <w:lang w:val="lt-LT"/>
              </w:rPr>
              <w:t>Tikslingesnis mokykloje sukurto mokinių vertinimo aprašo naudojimas.</w:t>
            </w:r>
          </w:p>
          <w:p w14:paraId="7BD3E627" w14:textId="77777777" w:rsidR="00960F08" w:rsidRPr="0090137D" w:rsidRDefault="00960F08" w:rsidP="00960F08">
            <w:pPr>
              <w:pStyle w:val="Sraopastraipa"/>
              <w:numPr>
                <w:ilvl w:val="0"/>
                <w:numId w:val="2"/>
              </w:numPr>
              <w:spacing w:line="360" w:lineRule="auto"/>
              <w:rPr>
                <w:rFonts w:ascii="Times New Roman" w:hAnsi="Times New Roman" w:cs="Times New Roman"/>
                <w:b w:val="0"/>
                <w:bCs w:val="0"/>
                <w:sz w:val="24"/>
                <w:szCs w:val="24"/>
                <w:lang w:val="lt-LT"/>
              </w:rPr>
            </w:pPr>
            <w:r w:rsidRPr="0090137D">
              <w:rPr>
                <w:rFonts w:ascii="Times New Roman" w:hAnsi="Times New Roman" w:cs="Times New Roman"/>
                <w:b w:val="0"/>
                <w:bCs w:val="0"/>
                <w:sz w:val="24"/>
                <w:szCs w:val="24"/>
                <w:lang w:val="lt-LT"/>
              </w:rPr>
              <w:t>Nuolat stiprinami ryšiai su tėvais.</w:t>
            </w:r>
          </w:p>
          <w:p w14:paraId="0B315896" w14:textId="350224D8" w:rsidR="00960F08" w:rsidRPr="0090137D" w:rsidRDefault="00960F08" w:rsidP="00960F08">
            <w:pPr>
              <w:pStyle w:val="Sraopastraipa"/>
              <w:numPr>
                <w:ilvl w:val="0"/>
                <w:numId w:val="2"/>
              </w:numPr>
              <w:spacing w:line="360" w:lineRule="auto"/>
              <w:rPr>
                <w:rFonts w:ascii="Times New Roman" w:hAnsi="Times New Roman" w:cs="Times New Roman"/>
                <w:b w:val="0"/>
                <w:bCs w:val="0"/>
                <w:sz w:val="24"/>
                <w:szCs w:val="24"/>
                <w:lang w:val="lt-LT"/>
              </w:rPr>
            </w:pPr>
            <w:r w:rsidRPr="0090137D">
              <w:rPr>
                <w:rFonts w:ascii="Times New Roman" w:hAnsi="Times New Roman" w:cs="Times New Roman"/>
                <w:b w:val="0"/>
                <w:bCs w:val="0"/>
                <w:sz w:val="24"/>
                <w:szCs w:val="24"/>
                <w:lang w:val="lt-LT"/>
              </w:rPr>
              <w:t xml:space="preserve">Finansavimo šaltinių </w:t>
            </w:r>
            <w:r w:rsidR="00372EF1" w:rsidRPr="0090137D">
              <w:rPr>
                <w:rFonts w:ascii="Times New Roman" w:hAnsi="Times New Roman" w:cs="Times New Roman"/>
                <w:b w:val="0"/>
                <w:bCs w:val="0"/>
                <w:sz w:val="24"/>
                <w:szCs w:val="24"/>
                <w:lang w:val="lt-LT"/>
              </w:rPr>
              <w:t>paieška m</w:t>
            </w:r>
            <w:r w:rsidRPr="0090137D">
              <w:rPr>
                <w:rFonts w:ascii="Times New Roman" w:hAnsi="Times New Roman" w:cs="Times New Roman"/>
                <w:b w:val="0"/>
                <w:bCs w:val="0"/>
                <w:sz w:val="24"/>
                <w:szCs w:val="24"/>
                <w:lang w:val="lt-LT"/>
              </w:rPr>
              <w:t>okyklos infrastruktūros ir materialinės bazės atnaujinimui bei IKT diegimui.</w:t>
            </w:r>
          </w:p>
          <w:p w14:paraId="7F20340D" w14:textId="6AC382D6" w:rsidR="00960F08" w:rsidRPr="0090137D" w:rsidRDefault="00960F08" w:rsidP="00960F08">
            <w:pPr>
              <w:pStyle w:val="Sraopastraipa"/>
              <w:numPr>
                <w:ilvl w:val="0"/>
                <w:numId w:val="2"/>
              </w:numPr>
              <w:spacing w:line="360" w:lineRule="auto"/>
              <w:rPr>
                <w:rFonts w:ascii="Times New Roman" w:hAnsi="Times New Roman" w:cs="Times New Roman"/>
                <w:b w:val="0"/>
                <w:sz w:val="24"/>
                <w:szCs w:val="24"/>
                <w:lang w:val="lt-LT"/>
              </w:rPr>
            </w:pPr>
            <w:r w:rsidRPr="0090137D">
              <w:rPr>
                <w:rFonts w:ascii="Times New Roman" w:hAnsi="Times New Roman" w:cs="Times New Roman"/>
                <w:b w:val="0"/>
                <w:sz w:val="24"/>
                <w:szCs w:val="24"/>
                <w:lang w:val="lt-LT"/>
              </w:rPr>
              <w:t>IKT bazės įvairinimas, atnauj</w:t>
            </w:r>
            <w:r w:rsidR="00372EF1" w:rsidRPr="0090137D">
              <w:rPr>
                <w:rFonts w:ascii="Times New Roman" w:hAnsi="Times New Roman" w:cs="Times New Roman"/>
                <w:b w:val="0"/>
                <w:sz w:val="24"/>
                <w:szCs w:val="24"/>
                <w:lang w:val="lt-LT"/>
              </w:rPr>
              <w:t>in</w:t>
            </w:r>
            <w:r w:rsidRPr="0090137D">
              <w:rPr>
                <w:rFonts w:ascii="Times New Roman" w:hAnsi="Times New Roman" w:cs="Times New Roman"/>
                <w:b w:val="0"/>
                <w:sz w:val="24"/>
                <w:szCs w:val="24"/>
                <w:lang w:val="lt-LT"/>
              </w:rPr>
              <w:t>imas ir skaitmeninių priemonių įsigijimas.</w:t>
            </w:r>
            <w:r w:rsidR="009857E4">
              <w:rPr>
                <w:rFonts w:ascii="Times New Roman" w:hAnsi="Times New Roman" w:cs="Times New Roman"/>
                <w:b w:val="0"/>
                <w:sz w:val="24"/>
                <w:szCs w:val="24"/>
                <w:lang w:val="lt-LT"/>
              </w:rPr>
              <w:t xml:space="preserve"> </w:t>
            </w:r>
            <w:r w:rsidRPr="0090137D">
              <w:rPr>
                <w:rFonts w:ascii="Times New Roman" w:hAnsi="Times New Roman" w:cs="Times New Roman"/>
                <w:b w:val="0"/>
                <w:sz w:val="24"/>
                <w:szCs w:val="24"/>
                <w:lang w:val="lt-LT"/>
              </w:rPr>
              <w:t xml:space="preserve">Bibliotekos išteklių atnaujinimas ir turtinimas. </w:t>
            </w:r>
          </w:p>
          <w:p w14:paraId="4B811B20" w14:textId="5B161C03" w:rsidR="009F628B" w:rsidRPr="009857E4" w:rsidRDefault="00960F08" w:rsidP="009857E4">
            <w:pPr>
              <w:pStyle w:val="Sraopastraipa"/>
              <w:numPr>
                <w:ilvl w:val="0"/>
                <w:numId w:val="2"/>
              </w:numPr>
              <w:spacing w:line="360" w:lineRule="auto"/>
              <w:rPr>
                <w:rFonts w:ascii="Times New Roman" w:hAnsi="Times New Roman" w:cs="Times New Roman"/>
                <w:sz w:val="24"/>
                <w:szCs w:val="24"/>
                <w:lang w:val="lt-LT"/>
              </w:rPr>
            </w:pPr>
            <w:r w:rsidRPr="0090137D">
              <w:rPr>
                <w:rFonts w:ascii="Times New Roman" w:hAnsi="Times New Roman" w:cs="Times New Roman"/>
                <w:b w:val="0"/>
                <w:bCs w:val="0"/>
                <w:sz w:val="24"/>
                <w:szCs w:val="24"/>
                <w:lang w:val="lt-LT"/>
              </w:rPr>
              <w:t>Ugdymosi aplinkos atnaujinimas ir turtinimas.</w:t>
            </w:r>
          </w:p>
        </w:tc>
        <w:tc>
          <w:tcPr>
            <w:tcW w:w="7230" w:type="dxa"/>
            <w:shd w:val="clear" w:color="auto" w:fill="auto"/>
          </w:tcPr>
          <w:p w14:paraId="2B432BD7" w14:textId="77777777" w:rsidR="00517AF9" w:rsidRPr="0090137D" w:rsidRDefault="00517AF9" w:rsidP="00477C28">
            <w:pPr>
              <w:pStyle w:val="Sraopastraipa"/>
              <w:numPr>
                <w:ilvl w:val="0"/>
                <w:numId w:val="2"/>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t>Nestabili švietimo politika, mokinių orientacija į standartizuotų testų rezultatus, o ne į kompetencijų ugdymą.</w:t>
            </w:r>
          </w:p>
          <w:p w14:paraId="6D2BC64A" w14:textId="2EA04B7E" w:rsidR="009F628B" w:rsidRPr="0090137D" w:rsidRDefault="009F628B" w:rsidP="00477C28">
            <w:pPr>
              <w:pStyle w:val="Sraopastraipa"/>
              <w:numPr>
                <w:ilvl w:val="0"/>
                <w:numId w:val="2"/>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t>Mokinių skaičiaus mažėj</w:t>
            </w:r>
            <w:r w:rsidR="00372EF1" w:rsidRPr="0090137D">
              <w:rPr>
                <w:rFonts w:ascii="Times New Roman" w:hAnsi="Times New Roman" w:cs="Times New Roman"/>
                <w:sz w:val="24"/>
                <w:szCs w:val="24"/>
                <w:lang w:val="lt-LT"/>
              </w:rPr>
              <w:t xml:space="preserve">imas bendrojo ugdymo įstaigose </w:t>
            </w:r>
            <w:r w:rsidRPr="0090137D">
              <w:rPr>
                <w:rFonts w:ascii="Times New Roman" w:hAnsi="Times New Roman" w:cs="Times New Roman"/>
                <w:sz w:val="24"/>
                <w:szCs w:val="24"/>
                <w:lang w:val="lt-LT"/>
              </w:rPr>
              <w:t>susijęs su nestabilia demografine aplinka.</w:t>
            </w:r>
          </w:p>
          <w:p w14:paraId="087B4CDB" w14:textId="347E98DD" w:rsidR="00FF3AEA" w:rsidRPr="0090137D" w:rsidRDefault="00EC34A9" w:rsidP="00477C28">
            <w:pPr>
              <w:pStyle w:val="Sraopastraipa"/>
              <w:numPr>
                <w:ilvl w:val="0"/>
                <w:numId w:val="2"/>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t>Didėjanti konkurencija tarp mokyklų.</w:t>
            </w:r>
          </w:p>
          <w:p w14:paraId="493C8BA7" w14:textId="48A57EE1" w:rsidR="00EC34A9" w:rsidRPr="0090137D" w:rsidRDefault="00EC34A9" w:rsidP="00477C28">
            <w:pPr>
              <w:pStyle w:val="Sraopastraipa"/>
              <w:numPr>
                <w:ilvl w:val="0"/>
                <w:numId w:val="2"/>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t>Technologijoms sparčiai žengiant į priekį, mokykla nespėja užtikrinti visapusiško, šiuolaikinėmis technologijomis grįsto mokymosi</w:t>
            </w:r>
            <w:r w:rsidR="00C15E8D" w:rsidRPr="0090137D">
              <w:rPr>
                <w:rFonts w:ascii="Times New Roman" w:hAnsi="Times New Roman" w:cs="Times New Roman"/>
                <w:sz w:val="24"/>
                <w:szCs w:val="24"/>
                <w:lang w:val="lt-LT"/>
              </w:rPr>
              <w:t>;</w:t>
            </w:r>
          </w:p>
          <w:p w14:paraId="32FA7AD6" w14:textId="003B3086" w:rsidR="009F628B" w:rsidRPr="001B0169" w:rsidRDefault="00C15E8D" w:rsidP="00477C28">
            <w:pPr>
              <w:pStyle w:val="Sraopastraipa"/>
              <w:numPr>
                <w:ilvl w:val="0"/>
                <w:numId w:val="2"/>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lt-LT"/>
              </w:rPr>
            </w:pPr>
            <w:r w:rsidRPr="0090137D">
              <w:rPr>
                <w:rFonts w:ascii="Times New Roman" w:hAnsi="Times New Roman" w:cs="Times New Roman"/>
                <w:sz w:val="24"/>
                <w:szCs w:val="24"/>
                <w:lang w:val="lt-LT"/>
              </w:rPr>
              <w:t>Technologijų vystymasis kelia grėsmę mokinių raštingumui ir sveikatai.</w:t>
            </w:r>
          </w:p>
        </w:tc>
      </w:tr>
    </w:tbl>
    <w:p w14:paraId="697F2E7F" w14:textId="77777777" w:rsidR="009857E4" w:rsidRDefault="009857E4" w:rsidP="009857E4">
      <w:pPr>
        <w:spacing w:after="0" w:line="360" w:lineRule="auto"/>
        <w:rPr>
          <w:rFonts w:ascii="Times New Roman" w:hAnsi="Times New Roman" w:cs="Times New Roman"/>
          <w:sz w:val="24"/>
          <w:szCs w:val="24"/>
          <w:lang w:val="lt-LT"/>
        </w:rPr>
      </w:pPr>
    </w:p>
    <w:p w14:paraId="58EEB5A4" w14:textId="311C150E" w:rsidR="00477C28" w:rsidRPr="0090137D" w:rsidRDefault="00E635C0" w:rsidP="009857E4">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lastRenderedPageBreak/>
        <w:t>Išnagrinėjus SSGG, išanalizavus vidinius ir išoriniu</w:t>
      </w:r>
      <w:r w:rsidR="00372EF1" w:rsidRPr="0090137D">
        <w:rPr>
          <w:rFonts w:ascii="Times New Roman" w:hAnsi="Times New Roman" w:cs="Times New Roman"/>
          <w:sz w:val="24"/>
          <w:szCs w:val="24"/>
          <w:lang w:val="lt-LT"/>
        </w:rPr>
        <w:t>s veiksni</w:t>
      </w:r>
      <w:r w:rsidR="00267E9E" w:rsidRPr="0090137D">
        <w:rPr>
          <w:rFonts w:ascii="Times New Roman" w:hAnsi="Times New Roman" w:cs="Times New Roman"/>
          <w:sz w:val="24"/>
          <w:szCs w:val="24"/>
          <w:lang w:val="lt-LT"/>
        </w:rPr>
        <w:t>us, apklausus mokyklos bendr</w:t>
      </w:r>
      <w:r w:rsidR="00B717A4" w:rsidRPr="0090137D">
        <w:rPr>
          <w:rFonts w:ascii="Times New Roman" w:hAnsi="Times New Roman" w:cs="Times New Roman"/>
          <w:sz w:val="24"/>
          <w:szCs w:val="24"/>
          <w:lang w:val="lt-LT"/>
        </w:rPr>
        <w:t>uomenę, buvo numatytos 2022-2024</w:t>
      </w:r>
      <w:r w:rsidR="00267E9E" w:rsidRPr="0090137D">
        <w:rPr>
          <w:rFonts w:ascii="Times New Roman" w:hAnsi="Times New Roman" w:cs="Times New Roman"/>
          <w:sz w:val="24"/>
          <w:szCs w:val="24"/>
          <w:lang w:val="lt-LT"/>
        </w:rPr>
        <w:t xml:space="preserve"> metų mokyklos</w:t>
      </w:r>
      <w:r w:rsidRPr="0090137D">
        <w:rPr>
          <w:rFonts w:ascii="Times New Roman" w:hAnsi="Times New Roman" w:cs="Times New Roman"/>
          <w:sz w:val="24"/>
          <w:szCs w:val="24"/>
          <w:lang w:val="lt-LT"/>
        </w:rPr>
        <w:t xml:space="preserve"> veiklos strateginės kryptys.</w:t>
      </w:r>
    </w:p>
    <w:p w14:paraId="398C15AB" w14:textId="7120FDBF" w:rsidR="009857E4" w:rsidRDefault="00B717A4" w:rsidP="00F804EF">
      <w:pPr>
        <w:spacing w:after="0" w:line="24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 xml:space="preserve">VI. </w:t>
      </w:r>
      <w:r w:rsidR="009857E4">
        <w:rPr>
          <w:rFonts w:ascii="Times New Roman" w:hAnsi="Times New Roman" w:cs="Times New Roman"/>
          <w:b/>
          <w:bCs/>
          <w:sz w:val="24"/>
          <w:szCs w:val="24"/>
          <w:lang w:val="lt-LT"/>
        </w:rPr>
        <w:t>SKYRIUS</w:t>
      </w:r>
    </w:p>
    <w:p w14:paraId="201E8E7A" w14:textId="4E280A53" w:rsidR="00477C28" w:rsidRPr="0090137D" w:rsidRDefault="00B717A4" w:rsidP="00F804EF">
      <w:pPr>
        <w:spacing w:after="0" w:line="24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MOKYKLOS 2022-2024</w:t>
      </w:r>
      <w:r w:rsidR="00477C28" w:rsidRPr="0090137D">
        <w:rPr>
          <w:rFonts w:ascii="Times New Roman" w:hAnsi="Times New Roman" w:cs="Times New Roman"/>
          <w:b/>
          <w:bCs/>
          <w:sz w:val="24"/>
          <w:szCs w:val="24"/>
          <w:lang w:val="lt-LT"/>
        </w:rPr>
        <w:t xml:space="preserve"> METŲ VEIKLOS STRATEGIJA</w:t>
      </w:r>
    </w:p>
    <w:p w14:paraId="740F8B01" w14:textId="77777777" w:rsidR="00F804EF" w:rsidRDefault="00F804EF" w:rsidP="00F804EF">
      <w:pPr>
        <w:spacing w:after="0" w:line="360" w:lineRule="auto"/>
        <w:jc w:val="center"/>
        <w:rPr>
          <w:rFonts w:ascii="Times New Roman" w:hAnsi="Times New Roman" w:cs="Times New Roman"/>
          <w:b/>
          <w:bCs/>
          <w:sz w:val="24"/>
          <w:szCs w:val="24"/>
          <w:lang w:val="lt-LT"/>
        </w:rPr>
      </w:pPr>
    </w:p>
    <w:p w14:paraId="236AC601" w14:textId="77777777" w:rsidR="009857E4" w:rsidRDefault="006D0F2E" w:rsidP="00F804EF">
      <w:pPr>
        <w:spacing w:after="0" w:line="36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Vizija</w:t>
      </w:r>
    </w:p>
    <w:p w14:paraId="55FEF7A6" w14:textId="523AEC67" w:rsidR="00442261" w:rsidRDefault="00442261" w:rsidP="00F804EF">
      <w:pPr>
        <w:spacing w:after="0" w:line="360" w:lineRule="auto"/>
        <w:jc w:val="center"/>
        <w:rPr>
          <w:rFonts w:ascii="Times New Roman" w:hAnsi="Times New Roman" w:cs="Times New Roman"/>
          <w:sz w:val="24"/>
          <w:szCs w:val="24"/>
          <w:lang w:val="lt-LT"/>
        </w:rPr>
      </w:pPr>
      <w:r w:rsidRPr="0090137D">
        <w:rPr>
          <w:rFonts w:ascii="Times New Roman" w:hAnsi="Times New Roman" w:cs="Times New Roman"/>
          <w:sz w:val="24"/>
          <w:szCs w:val="24"/>
          <w:lang w:val="lt-LT"/>
        </w:rPr>
        <w:t>Šiuolaikiška, patraukli, atvira kaitai bendruomenė, siekianti ir gebanti tobulėti.</w:t>
      </w:r>
    </w:p>
    <w:p w14:paraId="5D59EB92" w14:textId="77777777" w:rsidR="009857E4" w:rsidRPr="0090137D" w:rsidRDefault="009857E4" w:rsidP="00F804EF">
      <w:pPr>
        <w:spacing w:after="0" w:line="360" w:lineRule="auto"/>
        <w:jc w:val="center"/>
        <w:rPr>
          <w:rFonts w:ascii="Times New Roman" w:hAnsi="Times New Roman" w:cs="Times New Roman"/>
          <w:sz w:val="24"/>
          <w:szCs w:val="24"/>
          <w:lang w:val="lt-LT"/>
        </w:rPr>
      </w:pPr>
    </w:p>
    <w:p w14:paraId="51764D3E" w14:textId="71FF1A58" w:rsidR="00A32871" w:rsidRPr="0090137D" w:rsidRDefault="00A32871" w:rsidP="00F804EF">
      <w:pPr>
        <w:spacing w:after="0" w:line="36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Misija</w:t>
      </w:r>
    </w:p>
    <w:p w14:paraId="5C5BD90D" w14:textId="2FC6AF45" w:rsidR="00442261" w:rsidRDefault="00442261" w:rsidP="00F804EF">
      <w:pPr>
        <w:spacing w:after="0" w:line="360" w:lineRule="auto"/>
        <w:jc w:val="center"/>
        <w:rPr>
          <w:rFonts w:ascii="Times New Roman" w:hAnsi="Times New Roman" w:cs="Times New Roman"/>
          <w:bCs/>
          <w:sz w:val="24"/>
          <w:szCs w:val="24"/>
          <w:lang w:val="lt-LT"/>
        </w:rPr>
      </w:pPr>
      <w:r w:rsidRPr="0090137D">
        <w:rPr>
          <w:rFonts w:ascii="Times New Roman" w:hAnsi="Times New Roman" w:cs="Times New Roman"/>
          <w:sz w:val="24"/>
          <w:szCs w:val="24"/>
          <w:lang w:val="lt-LT"/>
        </w:rPr>
        <w:t>Vilniaus r</w:t>
      </w:r>
      <w:r w:rsidR="00EF3BF1">
        <w:rPr>
          <w:rFonts w:ascii="Times New Roman" w:hAnsi="Times New Roman" w:cs="Times New Roman"/>
          <w:sz w:val="24"/>
          <w:szCs w:val="24"/>
          <w:lang w:val="lt-LT"/>
        </w:rPr>
        <w:t>.</w:t>
      </w:r>
      <w:r w:rsidRPr="0090137D">
        <w:rPr>
          <w:rFonts w:ascii="Times New Roman" w:hAnsi="Times New Roman" w:cs="Times New Roman"/>
          <w:sz w:val="24"/>
          <w:szCs w:val="24"/>
          <w:lang w:val="lt-LT"/>
        </w:rPr>
        <w:t xml:space="preserve"> Sudervės </w:t>
      </w:r>
      <w:proofErr w:type="spellStart"/>
      <w:r w:rsidRPr="0090137D">
        <w:rPr>
          <w:rFonts w:ascii="Times New Roman" w:hAnsi="Times New Roman" w:cs="Times New Roman"/>
          <w:sz w:val="24"/>
          <w:szCs w:val="24"/>
          <w:lang w:val="lt-LT"/>
        </w:rPr>
        <w:t>M</w:t>
      </w:r>
      <w:r w:rsidR="009857E4">
        <w:rPr>
          <w:rFonts w:ascii="Times New Roman" w:hAnsi="Times New Roman" w:cs="Times New Roman"/>
          <w:sz w:val="24"/>
          <w:szCs w:val="24"/>
          <w:lang w:val="lt-LT"/>
        </w:rPr>
        <w:t>ariano</w:t>
      </w:r>
      <w:proofErr w:type="spellEnd"/>
      <w:r w:rsidR="009857E4">
        <w:rPr>
          <w:rFonts w:ascii="Times New Roman" w:hAnsi="Times New Roman" w:cs="Times New Roman"/>
          <w:sz w:val="24"/>
          <w:szCs w:val="24"/>
          <w:lang w:val="lt-LT"/>
        </w:rPr>
        <w:t xml:space="preserve"> </w:t>
      </w:r>
      <w:proofErr w:type="spellStart"/>
      <w:r w:rsidRPr="0090137D">
        <w:rPr>
          <w:rFonts w:ascii="Times New Roman" w:hAnsi="Times New Roman" w:cs="Times New Roman"/>
          <w:sz w:val="24"/>
          <w:szCs w:val="24"/>
          <w:lang w:val="lt-LT"/>
        </w:rPr>
        <w:t>Zdziechovskio</w:t>
      </w:r>
      <w:proofErr w:type="spellEnd"/>
      <w:r w:rsidRPr="0090137D">
        <w:rPr>
          <w:rFonts w:ascii="Times New Roman" w:hAnsi="Times New Roman" w:cs="Times New Roman"/>
          <w:sz w:val="24"/>
          <w:szCs w:val="24"/>
          <w:lang w:val="lt-LT"/>
        </w:rPr>
        <w:t xml:space="preserve"> pagrindinė mokykla </w:t>
      </w:r>
      <w:r w:rsidR="009857E4">
        <w:rPr>
          <w:rFonts w:ascii="Times New Roman" w:hAnsi="Times New Roman" w:cs="Times New Roman"/>
          <w:sz w:val="24"/>
          <w:szCs w:val="24"/>
          <w:lang w:val="lt-LT"/>
        </w:rPr>
        <w:t>–</w:t>
      </w:r>
      <w:r w:rsidRPr="0090137D">
        <w:rPr>
          <w:rFonts w:ascii="Times New Roman" w:hAnsi="Times New Roman" w:cs="Times New Roman"/>
          <w:sz w:val="24"/>
          <w:szCs w:val="24"/>
          <w:lang w:val="lt-LT"/>
        </w:rPr>
        <w:t xml:space="preserve"> tai atvira naujovėms,</w:t>
      </w:r>
      <w:r w:rsidRPr="0090137D">
        <w:rPr>
          <w:lang w:val="lt-LT"/>
        </w:rPr>
        <w:t xml:space="preserve"> </w:t>
      </w:r>
      <w:r w:rsidRPr="0090137D">
        <w:rPr>
          <w:rFonts w:ascii="Times New Roman" w:hAnsi="Times New Roman" w:cs="Times New Roman"/>
          <w:sz w:val="24"/>
          <w:szCs w:val="24"/>
          <w:lang w:val="lt-LT"/>
        </w:rPr>
        <w:t xml:space="preserve">ugdanti kultūringą, tolerantišką, sveiką ir </w:t>
      </w:r>
      <w:r w:rsidR="00372EF1" w:rsidRPr="0090137D">
        <w:rPr>
          <w:rFonts w:ascii="Times New Roman" w:hAnsi="Times New Roman" w:cs="Times New Roman"/>
          <w:bCs/>
          <w:sz w:val="24"/>
          <w:szCs w:val="24"/>
          <w:lang w:val="lt-LT"/>
        </w:rPr>
        <w:t>tobulėjantį</w:t>
      </w:r>
      <w:r w:rsidRPr="0090137D">
        <w:rPr>
          <w:rFonts w:ascii="Times New Roman" w:hAnsi="Times New Roman" w:cs="Times New Roman"/>
          <w:sz w:val="24"/>
          <w:szCs w:val="24"/>
          <w:lang w:val="lt-LT"/>
        </w:rPr>
        <w:t xml:space="preserve"> jauną žmogų, veiklą grindžianti lyderyste ir bendruomenės dalyvavimu, puoselėjanti tradicijas bei p</w:t>
      </w:r>
      <w:r w:rsidR="00372EF1" w:rsidRPr="0090137D">
        <w:rPr>
          <w:rFonts w:ascii="Times New Roman" w:hAnsi="Times New Roman" w:cs="Times New Roman"/>
          <w:sz w:val="24"/>
          <w:szCs w:val="24"/>
          <w:lang w:val="lt-LT"/>
        </w:rPr>
        <w:t xml:space="preserve">alankų mikroklimatą institucija, </w:t>
      </w:r>
      <w:r w:rsidRPr="0090137D">
        <w:rPr>
          <w:rFonts w:ascii="Times New Roman" w:hAnsi="Times New Roman" w:cs="Times New Roman"/>
          <w:sz w:val="24"/>
          <w:szCs w:val="24"/>
          <w:lang w:val="lt-LT"/>
        </w:rPr>
        <w:t>kokybiškai įgyvendinanti ikimokyklinio, priešmokyklinio, pradinio, pagrindinio ir specialaus ugdymo programas</w:t>
      </w:r>
      <w:r w:rsidRPr="0090137D">
        <w:rPr>
          <w:rFonts w:ascii="Times New Roman" w:hAnsi="Times New Roman" w:cs="Times New Roman"/>
          <w:bCs/>
          <w:sz w:val="24"/>
          <w:szCs w:val="24"/>
          <w:lang w:val="lt-LT"/>
        </w:rPr>
        <w:t>.</w:t>
      </w:r>
    </w:p>
    <w:p w14:paraId="0BFF5483" w14:textId="77777777" w:rsidR="009857E4" w:rsidRPr="0090137D" w:rsidRDefault="009857E4" w:rsidP="00F804EF">
      <w:pPr>
        <w:spacing w:after="0" w:line="360" w:lineRule="auto"/>
        <w:jc w:val="center"/>
        <w:rPr>
          <w:rFonts w:ascii="Times New Roman" w:hAnsi="Times New Roman" w:cs="Times New Roman"/>
          <w:b/>
          <w:bCs/>
          <w:sz w:val="24"/>
          <w:szCs w:val="24"/>
          <w:lang w:val="lt-LT"/>
        </w:rPr>
      </w:pPr>
    </w:p>
    <w:p w14:paraId="30C51029" w14:textId="77777777" w:rsidR="002C3385" w:rsidRPr="0090137D" w:rsidRDefault="002C3385" w:rsidP="00F804EF">
      <w:pPr>
        <w:spacing w:after="0" w:line="36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Vertybės</w:t>
      </w:r>
    </w:p>
    <w:p w14:paraId="24FD1026" w14:textId="0FB84DC9" w:rsidR="002C3385" w:rsidRPr="0090137D" w:rsidRDefault="002C3385" w:rsidP="009857E4">
      <w:pPr>
        <w:numPr>
          <w:ilvl w:val="0"/>
          <w:numId w:val="7"/>
        </w:numPr>
        <w:spacing w:after="0" w:line="360" w:lineRule="auto"/>
        <w:ind w:left="0"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Ugdymo kokybė </w:t>
      </w:r>
      <w:r w:rsidR="009857E4">
        <w:rPr>
          <w:rFonts w:ascii="Times New Roman" w:hAnsi="Times New Roman" w:cs="Times New Roman"/>
          <w:sz w:val="24"/>
          <w:szCs w:val="24"/>
          <w:lang w:val="lt-LT"/>
        </w:rPr>
        <w:t>–</w:t>
      </w:r>
      <w:r w:rsidRPr="0090137D">
        <w:rPr>
          <w:rFonts w:ascii="Times New Roman" w:hAnsi="Times New Roman" w:cs="Times New Roman"/>
          <w:sz w:val="24"/>
          <w:szCs w:val="24"/>
          <w:lang w:val="lt-LT"/>
        </w:rPr>
        <w:t xml:space="preserve"> įvairių gebėjimų ir poreikių mokinių ugdymas, </w:t>
      </w:r>
      <w:r w:rsidR="00464AE6" w:rsidRPr="0090137D">
        <w:rPr>
          <w:rFonts w:ascii="Times New Roman" w:hAnsi="Times New Roman" w:cs="Times New Roman"/>
          <w:sz w:val="24"/>
          <w:szCs w:val="24"/>
          <w:lang w:val="lt-LT"/>
        </w:rPr>
        <w:t>teikiant kokybišką išsilavinimą;</w:t>
      </w:r>
    </w:p>
    <w:p w14:paraId="27FFBB6E" w14:textId="24B44A27" w:rsidR="002C3385" w:rsidRPr="0090137D" w:rsidRDefault="002C3385" w:rsidP="009857E4">
      <w:pPr>
        <w:numPr>
          <w:ilvl w:val="0"/>
          <w:numId w:val="7"/>
        </w:numPr>
        <w:spacing w:after="0" w:line="360" w:lineRule="auto"/>
        <w:ind w:left="0"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Tradicijų puoselėjimas</w:t>
      </w:r>
      <w:r w:rsidR="00B15CE2" w:rsidRPr="0090137D">
        <w:rPr>
          <w:rFonts w:ascii="Times New Roman" w:hAnsi="Times New Roman" w:cs="Times New Roman"/>
          <w:sz w:val="24"/>
          <w:szCs w:val="24"/>
          <w:lang w:val="lt-LT"/>
        </w:rPr>
        <w:t xml:space="preserve"> ir saugojimas</w:t>
      </w:r>
      <w:r w:rsidRPr="0090137D">
        <w:rPr>
          <w:rFonts w:ascii="Times New Roman" w:hAnsi="Times New Roman" w:cs="Times New Roman"/>
          <w:sz w:val="24"/>
          <w:szCs w:val="24"/>
          <w:lang w:val="lt-LT"/>
        </w:rPr>
        <w:t xml:space="preserve"> - </w:t>
      </w:r>
      <w:r w:rsidR="00B15CE2" w:rsidRPr="0090137D">
        <w:rPr>
          <w:rFonts w:ascii="Times New Roman" w:hAnsi="Times New Roman" w:cs="Times New Roman"/>
          <w:sz w:val="24"/>
          <w:szCs w:val="24"/>
          <w:lang w:val="lt-LT"/>
        </w:rPr>
        <w:t>tinkamai besirūpinančio tautos sukurtomis kultūros vertybėmis bei siekiančio išsaugoti gyvas tr</w:t>
      </w:r>
      <w:r w:rsidR="00464AE6" w:rsidRPr="0090137D">
        <w:rPr>
          <w:rFonts w:ascii="Times New Roman" w:hAnsi="Times New Roman" w:cs="Times New Roman"/>
          <w:sz w:val="24"/>
          <w:szCs w:val="24"/>
          <w:lang w:val="lt-LT"/>
        </w:rPr>
        <w:t>adicijas jauno žmogaus ugdymas;</w:t>
      </w:r>
    </w:p>
    <w:p w14:paraId="2B377D77" w14:textId="7A09F84A" w:rsidR="002C3385" w:rsidRPr="0090137D" w:rsidRDefault="002C3385" w:rsidP="00F804EF">
      <w:pPr>
        <w:numPr>
          <w:ilvl w:val="0"/>
          <w:numId w:val="7"/>
        </w:numPr>
        <w:spacing w:after="0" w:line="360" w:lineRule="auto"/>
        <w:ind w:left="0"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Pilietiškumas – aktyvau</w:t>
      </w:r>
      <w:r w:rsidR="00960F08" w:rsidRPr="0090137D">
        <w:rPr>
          <w:rFonts w:ascii="Times New Roman" w:hAnsi="Times New Roman" w:cs="Times New Roman"/>
          <w:sz w:val="24"/>
          <w:szCs w:val="24"/>
          <w:lang w:val="lt-LT"/>
        </w:rPr>
        <w:t>s, atviro, su aiškiomis vertybinėmis</w:t>
      </w:r>
      <w:r w:rsidRPr="0090137D">
        <w:rPr>
          <w:rFonts w:ascii="Times New Roman" w:hAnsi="Times New Roman" w:cs="Times New Roman"/>
          <w:sz w:val="24"/>
          <w:szCs w:val="24"/>
          <w:lang w:val="lt-LT"/>
        </w:rPr>
        <w:t xml:space="preserve"> nuostatomis Lietuvos Respublikos piliečio ugdymas;</w:t>
      </w:r>
    </w:p>
    <w:p w14:paraId="7AE1BE6F" w14:textId="1375CBC3" w:rsidR="002C3385" w:rsidRPr="0090137D" w:rsidRDefault="002C3385" w:rsidP="00F804EF">
      <w:pPr>
        <w:numPr>
          <w:ilvl w:val="0"/>
          <w:numId w:val="7"/>
        </w:numPr>
        <w:spacing w:after="0" w:line="360" w:lineRule="auto"/>
        <w:ind w:left="0"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 xml:space="preserve">Tolerancija –aiškios pozicijos </w:t>
      </w:r>
      <w:r w:rsidR="00BD5F61" w:rsidRPr="0090137D">
        <w:rPr>
          <w:rFonts w:ascii="Times New Roman" w:hAnsi="Times New Roman" w:cs="Times New Roman"/>
          <w:sz w:val="24"/>
          <w:szCs w:val="24"/>
          <w:lang w:val="lt-LT"/>
        </w:rPr>
        <w:t xml:space="preserve">turėjimas </w:t>
      </w:r>
      <w:r w:rsidRPr="0090137D">
        <w:rPr>
          <w:rFonts w:ascii="Times New Roman" w:hAnsi="Times New Roman" w:cs="Times New Roman"/>
          <w:sz w:val="24"/>
          <w:szCs w:val="24"/>
          <w:lang w:val="lt-LT"/>
        </w:rPr>
        <w:t>ir gebėjimas vertinti, įsiklausyti į kitą nuomonę.</w:t>
      </w:r>
    </w:p>
    <w:p w14:paraId="139310FC" w14:textId="77777777" w:rsidR="009857E4" w:rsidRDefault="009857E4" w:rsidP="00F804EF">
      <w:pPr>
        <w:spacing w:after="0" w:line="360" w:lineRule="auto"/>
        <w:jc w:val="center"/>
        <w:rPr>
          <w:rFonts w:ascii="Times New Roman" w:hAnsi="Times New Roman" w:cs="Times New Roman"/>
          <w:b/>
          <w:bCs/>
          <w:sz w:val="24"/>
          <w:szCs w:val="24"/>
          <w:lang w:val="lt-LT"/>
        </w:rPr>
      </w:pPr>
    </w:p>
    <w:p w14:paraId="4B4A40A0" w14:textId="77777777" w:rsidR="00B717A4" w:rsidRPr="0090137D" w:rsidRDefault="002C3385" w:rsidP="00F804EF">
      <w:pPr>
        <w:spacing w:after="0" w:line="36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Filosofija</w:t>
      </w:r>
    </w:p>
    <w:p w14:paraId="2027FB16" w14:textId="77777777" w:rsidR="009857E4" w:rsidRDefault="00CF7020" w:rsidP="00464AE6">
      <w:pPr>
        <w:spacing w:line="360" w:lineRule="auto"/>
        <w:jc w:val="center"/>
        <w:rPr>
          <w:rFonts w:ascii="Times New Roman" w:hAnsi="Times New Roman" w:cs="Times New Roman"/>
          <w:sz w:val="24"/>
          <w:szCs w:val="24"/>
          <w:lang w:val="lt-LT"/>
        </w:rPr>
      </w:pPr>
      <w:r w:rsidRPr="0090137D">
        <w:rPr>
          <w:rFonts w:ascii="Times New Roman" w:hAnsi="Times New Roman" w:cs="Times New Roman"/>
          <w:sz w:val="24"/>
          <w:szCs w:val="24"/>
          <w:lang w:val="lt-LT"/>
        </w:rPr>
        <w:t>„</w:t>
      </w:r>
      <w:r w:rsidR="00B15CE2" w:rsidRPr="0090137D">
        <w:rPr>
          <w:rFonts w:ascii="Times New Roman" w:hAnsi="Times New Roman" w:cs="Times New Roman"/>
          <w:sz w:val="24"/>
          <w:szCs w:val="24"/>
          <w:lang w:val="lt-LT"/>
        </w:rPr>
        <w:t>Mokykla neturi būti pasirengimas gyvenimui. Mokykla turi būti gyvenimas.</w:t>
      </w:r>
      <w:r w:rsidR="00EF3BF1">
        <w:rPr>
          <w:rFonts w:ascii="Times New Roman" w:hAnsi="Times New Roman" w:cs="Times New Roman"/>
          <w:sz w:val="24"/>
          <w:szCs w:val="24"/>
          <w:lang w:val="lt-LT"/>
        </w:rPr>
        <w:t>“</w:t>
      </w:r>
    </w:p>
    <w:p w14:paraId="2659A226" w14:textId="38D84339" w:rsidR="002C3385" w:rsidRPr="009857E4" w:rsidRDefault="00B15CE2" w:rsidP="009857E4">
      <w:pPr>
        <w:spacing w:line="360" w:lineRule="auto"/>
        <w:ind w:left="6480" w:firstLine="720"/>
        <w:jc w:val="center"/>
        <w:rPr>
          <w:rFonts w:ascii="Times New Roman" w:hAnsi="Times New Roman" w:cs="Times New Roman"/>
          <w:i/>
          <w:sz w:val="24"/>
          <w:szCs w:val="24"/>
          <w:lang w:val="lt-LT"/>
        </w:rPr>
      </w:pPr>
      <w:r w:rsidRPr="009857E4">
        <w:rPr>
          <w:rFonts w:ascii="Times New Roman" w:hAnsi="Times New Roman" w:cs="Times New Roman"/>
          <w:i/>
          <w:sz w:val="24"/>
          <w:szCs w:val="24"/>
          <w:lang w:val="lt-LT"/>
        </w:rPr>
        <w:t xml:space="preserve">Elbertas </w:t>
      </w:r>
      <w:proofErr w:type="spellStart"/>
      <w:r w:rsidRPr="009857E4">
        <w:rPr>
          <w:rFonts w:ascii="Times New Roman" w:hAnsi="Times New Roman" w:cs="Times New Roman"/>
          <w:i/>
          <w:sz w:val="24"/>
          <w:szCs w:val="24"/>
          <w:lang w:val="lt-LT"/>
        </w:rPr>
        <w:t>Hubardas</w:t>
      </w:r>
      <w:proofErr w:type="spellEnd"/>
    </w:p>
    <w:p w14:paraId="3F5105AC" w14:textId="399E2F4C" w:rsidR="00F9456C" w:rsidRPr="0090137D" w:rsidRDefault="009857E4" w:rsidP="000C73FB">
      <w:pPr>
        <w:spacing w:after="0" w:line="360" w:lineRule="auto"/>
        <w:ind w:firstLine="720"/>
        <w:jc w:val="both"/>
        <w:rPr>
          <w:rFonts w:ascii="Times New Roman" w:hAnsi="Times New Roman" w:cs="Times New Roman"/>
          <w:color w:val="FF0000"/>
          <w:sz w:val="24"/>
          <w:szCs w:val="24"/>
          <w:lang w:val="lt-LT"/>
        </w:rPr>
      </w:pPr>
      <w:r>
        <w:rPr>
          <w:rFonts w:ascii="Times New Roman" w:hAnsi="Times New Roman" w:cs="Times New Roman"/>
          <w:b/>
          <w:bCs/>
          <w:sz w:val="24"/>
          <w:szCs w:val="24"/>
          <w:lang w:val="lt-LT"/>
        </w:rPr>
        <w:lastRenderedPageBreak/>
        <w:t xml:space="preserve">Mokyklos strateginis tikslas </w:t>
      </w:r>
      <w:r w:rsidR="00F9456C" w:rsidRPr="0090137D">
        <w:rPr>
          <w:rFonts w:ascii="Times New Roman" w:hAnsi="Times New Roman" w:cs="Times New Roman"/>
          <w:b/>
          <w:bCs/>
          <w:sz w:val="24"/>
          <w:szCs w:val="24"/>
          <w:lang w:val="lt-LT"/>
        </w:rPr>
        <w:t xml:space="preserve">– </w:t>
      </w:r>
      <w:r w:rsidR="00F9456C" w:rsidRPr="0090137D">
        <w:rPr>
          <w:rFonts w:ascii="Times New Roman" w:hAnsi="Times New Roman" w:cs="Times New Roman"/>
          <w:color w:val="000000" w:themeColor="text1"/>
          <w:sz w:val="24"/>
          <w:szCs w:val="24"/>
          <w:lang w:val="lt-LT"/>
        </w:rPr>
        <w:t>ugdymo(</w:t>
      </w:r>
      <w:proofErr w:type="spellStart"/>
      <w:r w:rsidR="00F9456C" w:rsidRPr="0090137D">
        <w:rPr>
          <w:rFonts w:ascii="Times New Roman" w:hAnsi="Times New Roman" w:cs="Times New Roman"/>
          <w:color w:val="000000" w:themeColor="text1"/>
          <w:sz w:val="24"/>
          <w:szCs w:val="24"/>
          <w:lang w:val="lt-LT"/>
        </w:rPr>
        <w:t>si</w:t>
      </w:r>
      <w:proofErr w:type="spellEnd"/>
      <w:r w:rsidR="00F9456C" w:rsidRPr="0090137D">
        <w:rPr>
          <w:rFonts w:ascii="Times New Roman" w:hAnsi="Times New Roman" w:cs="Times New Roman"/>
          <w:color w:val="000000" w:themeColor="text1"/>
          <w:sz w:val="24"/>
          <w:szCs w:val="24"/>
          <w:lang w:val="lt-LT"/>
        </w:rPr>
        <w:t>) proceso kokybės gerinimas kuriant aktyvųjį mokymą(</w:t>
      </w:r>
      <w:proofErr w:type="spellStart"/>
      <w:r w:rsidR="00F9456C" w:rsidRPr="0090137D">
        <w:rPr>
          <w:rFonts w:ascii="Times New Roman" w:hAnsi="Times New Roman" w:cs="Times New Roman"/>
          <w:color w:val="000000" w:themeColor="text1"/>
          <w:sz w:val="24"/>
          <w:szCs w:val="24"/>
          <w:lang w:val="lt-LT"/>
        </w:rPr>
        <w:t>si</w:t>
      </w:r>
      <w:proofErr w:type="spellEnd"/>
      <w:r w:rsidR="00F9456C" w:rsidRPr="0090137D">
        <w:rPr>
          <w:rFonts w:ascii="Times New Roman" w:hAnsi="Times New Roman" w:cs="Times New Roman"/>
          <w:color w:val="000000" w:themeColor="text1"/>
          <w:sz w:val="24"/>
          <w:szCs w:val="24"/>
          <w:lang w:val="lt-LT"/>
        </w:rPr>
        <w:t>) skatinančią</w:t>
      </w:r>
      <w:r w:rsidR="000C73FB">
        <w:rPr>
          <w:rFonts w:ascii="Times New Roman" w:hAnsi="Times New Roman" w:cs="Times New Roman"/>
          <w:color w:val="000000" w:themeColor="text1"/>
          <w:sz w:val="24"/>
          <w:szCs w:val="24"/>
          <w:lang w:val="lt-LT"/>
        </w:rPr>
        <w:t xml:space="preserve"> ir pažangią mokyklos aplinką.</w:t>
      </w:r>
    </w:p>
    <w:p w14:paraId="7FD0437B" w14:textId="3700E78E" w:rsidR="00444F7E" w:rsidRPr="0090137D" w:rsidRDefault="000C73FB" w:rsidP="000C73FB">
      <w:pPr>
        <w:spacing w:after="0" w:line="360" w:lineRule="auto"/>
        <w:ind w:firstLine="720"/>
        <w:jc w:val="both"/>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Uždaviniai:</w:t>
      </w:r>
    </w:p>
    <w:p w14:paraId="3A2B58BA" w14:textId="5E053C8A" w:rsidR="00444F7E" w:rsidRPr="0090137D" w:rsidRDefault="00444F7E" w:rsidP="000C73FB">
      <w:pPr>
        <w:pStyle w:val="Sraopastraipa"/>
        <w:numPr>
          <w:ilvl w:val="0"/>
          <w:numId w:val="6"/>
        </w:numPr>
        <w:spacing w:after="0" w:line="360" w:lineRule="auto"/>
        <w:ind w:left="0"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Diegti pamokose netradicinius, aktyviuosius mokymo metodus, skatinančius aktyvųjį mokymąsi.</w:t>
      </w:r>
    </w:p>
    <w:p w14:paraId="2BF7B6CE" w14:textId="2ED2519B" w:rsidR="00444F7E" w:rsidRDefault="00444F7E" w:rsidP="000C73FB">
      <w:pPr>
        <w:pStyle w:val="Sraopastraipa"/>
        <w:numPr>
          <w:ilvl w:val="0"/>
          <w:numId w:val="6"/>
        </w:numPr>
        <w:spacing w:after="0" w:line="360" w:lineRule="auto"/>
        <w:ind w:left="0"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Tobulinti mokinių pasiekimų ir pažangos vertinimą ir įsivertinimą, siekiant atskirų mokinių pažangos.</w:t>
      </w:r>
    </w:p>
    <w:p w14:paraId="55917396" w14:textId="30B22459" w:rsidR="00932A11" w:rsidRPr="000C73FB" w:rsidRDefault="000C73FB" w:rsidP="000C73FB">
      <w:pPr>
        <w:pStyle w:val="Sraopastraipa"/>
        <w:numPr>
          <w:ilvl w:val="0"/>
          <w:numId w:val="6"/>
        </w:numPr>
        <w:spacing w:after="0" w:line="36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Ugdyti sveiką</w:t>
      </w:r>
      <w:r w:rsidRPr="000C73FB">
        <w:rPr>
          <w:rFonts w:ascii="Times New Roman" w:hAnsi="Times New Roman" w:cs="Times New Roman"/>
          <w:sz w:val="24"/>
          <w:szCs w:val="24"/>
          <w:lang w:val="lt-LT"/>
        </w:rPr>
        <w:t xml:space="preserve"> gyvenseną,</w:t>
      </w:r>
      <w:r w:rsidRPr="000C73FB">
        <w:rPr>
          <w:lang w:val="lt-LT"/>
        </w:rPr>
        <w:t xml:space="preserve"> </w:t>
      </w:r>
      <w:r>
        <w:rPr>
          <w:rFonts w:ascii="Times New Roman" w:hAnsi="Times New Roman" w:cs="Times New Roman"/>
          <w:sz w:val="24"/>
          <w:szCs w:val="24"/>
          <w:lang w:val="lt-LT"/>
        </w:rPr>
        <w:t xml:space="preserve">saugoti ir puoselėti psichinę </w:t>
      </w:r>
      <w:r w:rsidRPr="000C73FB">
        <w:rPr>
          <w:rFonts w:ascii="Times New Roman" w:hAnsi="Times New Roman" w:cs="Times New Roman"/>
          <w:sz w:val="24"/>
          <w:szCs w:val="24"/>
          <w:lang w:val="lt-LT"/>
        </w:rPr>
        <w:t>sveikatą, didinti socialinį saugumą</w:t>
      </w:r>
      <w:r w:rsidRPr="000C73FB">
        <w:rPr>
          <w:lang w:val="lt-LT"/>
        </w:rPr>
        <w:t>.</w:t>
      </w:r>
    </w:p>
    <w:p w14:paraId="276E2572" w14:textId="599E9398" w:rsidR="00444F7E" w:rsidRPr="0090137D" w:rsidRDefault="00444F7E" w:rsidP="000C73FB">
      <w:pPr>
        <w:pStyle w:val="Sraopastraipa"/>
        <w:numPr>
          <w:ilvl w:val="0"/>
          <w:numId w:val="6"/>
        </w:numPr>
        <w:spacing w:after="0" w:line="360" w:lineRule="auto"/>
        <w:ind w:left="0"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Kurti ugdymui(</w:t>
      </w:r>
      <w:proofErr w:type="spellStart"/>
      <w:r w:rsidRPr="0090137D">
        <w:rPr>
          <w:rFonts w:ascii="Times New Roman" w:hAnsi="Times New Roman" w:cs="Times New Roman"/>
          <w:sz w:val="24"/>
          <w:szCs w:val="24"/>
          <w:lang w:val="lt-LT"/>
        </w:rPr>
        <w:t>si</w:t>
      </w:r>
      <w:proofErr w:type="spellEnd"/>
      <w:r w:rsidRPr="0090137D">
        <w:rPr>
          <w:rFonts w:ascii="Times New Roman" w:hAnsi="Times New Roman" w:cs="Times New Roman"/>
          <w:sz w:val="24"/>
          <w:szCs w:val="24"/>
          <w:lang w:val="lt-LT"/>
        </w:rPr>
        <w:t>) palankias, saugias edukacines erdves, stiprinti mokyklos materialinę bazę.</w:t>
      </w:r>
    </w:p>
    <w:p w14:paraId="3D2939AE" w14:textId="3CE1A6BA" w:rsidR="000C73FB" w:rsidRDefault="00477C28" w:rsidP="000C73FB">
      <w:pPr>
        <w:spacing w:after="0" w:line="24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 xml:space="preserve">VII. </w:t>
      </w:r>
      <w:r w:rsidR="000C73FB">
        <w:rPr>
          <w:rFonts w:ascii="Times New Roman" w:hAnsi="Times New Roman" w:cs="Times New Roman"/>
          <w:b/>
          <w:bCs/>
          <w:sz w:val="24"/>
          <w:szCs w:val="24"/>
          <w:lang w:val="lt-LT"/>
        </w:rPr>
        <w:t>SKYRIUS</w:t>
      </w:r>
    </w:p>
    <w:p w14:paraId="5522F9E1" w14:textId="7196AFC2" w:rsidR="00477C28" w:rsidRDefault="00477C28" w:rsidP="000C73FB">
      <w:pPr>
        <w:spacing w:after="0" w:line="240" w:lineRule="auto"/>
        <w:jc w:val="center"/>
        <w:rPr>
          <w:rFonts w:ascii="Times New Roman" w:hAnsi="Times New Roman" w:cs="Times New Roman"/>
          <w:b/>
          <w:bCs/>
          <w:sz w:val="24"/>
          <w:szCs w:val="24"/>
          <w:lang w:val="lt-LT"/>
        </w:rPr>
      </w:pPr>
      <w:r w:rsidRPr="0090137D">
        <w:rPr>
          <w:rFonts w:ascii="Times New Roman" w:hAnsi="Times New Roman" w:cs="Times New Roman"/>
          <w:b/>
          <w:bCs/>
          <w:sz w:val="24"/>
          <w:szCs w:val="24"/>
          <w:lang w:val="lt-LT"/>
        </w:rPr>
        <w:t>STRATEGINIO PLANO ĮGYVENDINIMO PRIEŽIŪRA</w:t>
      </w:r>
    </w:p>
    <w:p w14:paraId="366A9F27" w14:textId="77777777" w:rsidR="000C73FB" w:rsidRPr="0090137D" w:rsidRDefault="000C73FB" w:rsidP="000C73FB">
      <w:pPr>
        <w:spacing w:after="0" w:line="240" w:lineRule="auto"/>
        <w:jc w:val="center"/>
        <w:rPr>
          <w:rFonts w:ascii="Times New Roman" w:hAnsi="Times New Roman" w:cs="Times New Roman"/>
          <w:b/>
          <w:bCs/>
          <w:sz w:val="24"/>
          <w:szCs w:val="24"/>
          <w:lang w:val="lt-LT"/>
        </w:rPr>
      </w:pPr>
    </w:p>
    <w:p w14:paraId="3CAE2FB3" w14:textId="357758D2" w:rsidR="00477C28" w:rsidRDefault="00477C28" w:rsidP="000C73FB">
      <w:pPr>
        <w:spacing w:after="0" w:line="360" w:lineRule="auto"/>
        <w:ind w:firstLine="720"/>
        <w:jc w:val="both"/>
        <w:rPr>
          <w:rFonts w:ascii="Times New Roman" w:hAnsi="Times New Roman" w:cs="Times New Roman"/>
          <w:sz w:val="24"/>
          <w:szCs w:val="24"/>
          <w:lang w:val="lt-LT"/>
        </w:rPr>
      </w:pPr>
      <w:r w:rsidRPr="0090137D">
        <w:rPr>
          <w:rFonts w:ascii="Times New Roman" w:hAnsi="Times New Roman" w:cs="Times New Roman"/>
          <w:sz w:val="24"/>
          <w:szCs w:val="24"/>
          <w:lang w:val="lt-LT"/>
        </w:rPr>
        <w:t>Strateginio plano įgyvendinimo priežiūra atliekama viso proceso metu ir visais lygiais. Už strateginio plan</w:t>
      </w:r>
      <w:r w:rsidR="00464AE6" w:rsidRPr="0090137D">
        <w:rPr>
          <w:rFonts w:ascii="Times New Roman" w:hAnsi="Times New Roman" w:cs="Times New Roman"/>
          <w:sz w:val="24"/>
          <w:szCs w:val="24"/>
          <w:lang w:val="lt-LT"/>
        </w:rPr>
        <w:t>o įgyvendinimą atsako mokyklos</w:t>
      </w:r>
      <w:r w:rsidRPr="0090137D">
        <w:rPr>
          <w:rFonts w:ascii="Times New Roman" w:hAnsi="Times New Roman" w:cs="Times New Roman"/>
          <w:sz w:val="24"/>
          <w:szCs w:val="24"/>
          <w:lang w:val="lt-LT"/>
        </w:rPr>
        <w:t xml:space="preserve"> direktorius, kuris kont</w:t>
      </w:r>
      <w:r w:rsidR="00464AE6" w:rsidRPr="0090137D">
        <w:rPr>
          <w:rFonts w:ascii="Times New Roman" w:hAnsi="Times New Roman" w:cs="Times New Roman"/>
          <w:sz w:val="24"/>
          <w:szCs w:val="24"/>
          <w:lang w:val="lt-LT"/>
        </w:rPr>
        <w:t>roliuoja ir stebi, ar mokyklos</w:t>
      </w:r>
      <w:r w:rsidRPr="0090137D">
        <w:rPr>
          <w:rFonts w:ascii="Times New Roman" w:hAnsi="Times New Roman" w:cs="Times New Roman"/>
          <w:sz w:val="24"/>
          <w:szCs w:val="24"/>
          <w:lang w:val="lt-LT"/>
        </w:rPr>
        <w:t xml:space="preserve"> bendruomenė</w:t>
      </w:r>
      <w:r w:rsidR="00D16272" w:rsidRPr="0090137D">
        <w:rPr>
          <w:rFonts w:ascii="Times New Roman" w:hAnsi="Times New Roman" w:cs="Times New Roman"/>
          <w:sz w:val="24"/>
          <w:szCs w:val="24"/>
          <w:lang w:val="lt-LT"/>
        </w:rPr>
        <w:t xml:space="preserve"> įgyvendina strateginį</w:t>
      </w:r>
      <w:r w:rsidR="00464AE6" w:rsidRPr="0090137D">
        <w:rPr>
          <w:rFonts w:ascii="Times New Roman" w:hAnsi="Times New Roman" w:cs="Times New Roman"/>
          <w:sz w:val="24"/>
          <w:szCs w:val="24"/>
          <w:lang w:val="lt-LT"/>
        </w:rPr>
        <w:t xml:space="preserve"> tikslą</w:t>
      </w:r>
      <w:r w:rsidRPr="0090137D">
        <w:rPr>
          <w:rFonts w:ascii="Times New Roman" w:hAnsi="Times New Roman" w:cs="Times New Roman"/>
          <w:sz w:val="24"/>
          <w:szCs w:val="24"/>
          <w:lang w:val="lt-LT"/>
        </w:rPr>
        <w:t>, ar darbuotojai efektyviai vykdo suderintų uždavinių įgyvendinimą. Kiekvienų mokslo metų pabaigoje</w:t>
      </w:r>
      <w:r w:rsidR="00F9456C" w:rsidRPr="0090137D">
        <w:rPr>
          <w:rFonts w:ascii="Times New Roman" w:hAnsi="Times New Roman" w:cs="Times New Roman"/>
          <w:color w:val="FF0000"/>
          <w:sz w:val="24"/>
          <w:szCs w:val="24"/>
          <w:lang w:val="lt-LT"/>
        </w:rPr>
        <w:t xml:space="preserve"> </w:t>
      </w:r>
      <w:r w:rsidR="00BD5F61" w:rsidRPr="0090137D">
        <w:rPr>
          <w:rFonts w:ascii="Times New Roman" w:hAnsi="Times New Roman" w:cs="Times New Roman"/>
          <w:color w:val="000000" w:themeColor="text1"/>
          <w:sz w:val="24"/>
          <w:szCs w:val="24"/>
          <w:lang w:val="lt-LT"/>
        </w:rPr>
        <w:t xml:space="preserve">direktoriaus įsakymu sudaroma strateginio plano peržiūrėjimo ir patikslinimo darbo grupė, </w:t>
      </w:r>
      <w:r w:rsidRPr="0090137D">
        <w:rPr>
          <w:rFonts w:ascii="Times New Roman" w:hAnsi="Times New Roman" w:cs="Times New Roman"/>
          <w:sz w:val="24"/>
          <w:szCs w:val="24"/>
          <w:lang w:val="lt-LT"/>
        </w:rPr>
        <w:t>kuri pristato strateginio plano įg</w:t>
      </w:r>
      <w:r w:rsidR="00D16272" w:rsidRPr="0090137D">
        <w:rPr>
          <w:rFonts w:ascii="Times New Roman" w:hAnsi="Times New Roman" w:cs="Times New Roman"/>
          <w:sz w:val="24"/>
          <w:szCs w:val="24"/>
          <w:lang w:val="lt-LT"/>
        </w:rPr>
        <w:t xml:space="preserve">yvendinimo rezultatus </w:t>
      </w:r>
      <w:r w:rsidR="00D95473">
        <w:rPr>
          <w:rFonts w:ascii="Times New Roman" w:hAnsi="Times New Roman" w:cs="Times New Roman"/>
          <w:sz w:val="24"/>
          <w:szCs w:val="24"/>
          <w:lang w:val="lt-LT"/>
        </w:rPr>
        <w:t>M</w:t>
      </w:r>
      <w:r w:rsidR="00D16272" w:rsidRPr="0090137D">
        <w:rPr>
          <w:rFonts w:ascii="Times New Roman" w:hAnsi="Times New Roman" w:cs="Times New Roman"/>
          <w:sz w:val="24"/>
          <w:szCs w:val="24"/>
          <w:lang w:val="lt-LT"/>
        </w:rPr>
        <w:t>okyklos</w:t>
      </w:r>
      <w:r w:rsidRPr="0090137D">
        <w:rPr>
          <w:rFonts w:ascii="Times New Roman" w:hAnsi="Times New Roman" w:cs="Times New Roman"/>
          <w:sz w:val="24"/>
          <w:szCs w:val="24"/>
          <w:lang w:val="lt-LT"/>
        </w:rPr>
        <w:t xml:space="preserve"> tarybos posėdžio metu pagal šią lentelę:</w:t>
      </w:r>
    </w:p>
    <w:p w14:paraId="676D47B6" w14:textId="77777777" w:rsidR="008F3A37" w:rsidRDefault="008F3A37" w:rsidP="000C73FB">
      <w:pPr>
        <w:spacing w:after="0" w:line="360" w:lineRule="auto"/>
        <w:ind w:firstLine="720"/>
        <w:jc w:val="both"/>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2426"/>
        <w:gridCol w:w="2426"/>
        <w:gridCol w:w="2427"/>
        <w:gridCol w:w="2427"/>
        <w:gridCol w:w="2427"/>
        <w:gridCol w:w="2427"/>
      </w:tblGrid>
      <w:tr w:rsidR="007A773E" w:rsidRPr="00D95473" w14:paraId="453D3268" w14:textId="77777777" w:rsidTr="004750E8">
        <w:trPr>
          <w:trHeight w:val="411"/>
        </w:trPr>
        <w:tc>
          <w:tcPr>
            <w:tcW w:w="14560" w:type="dxa"/>
            <w:gridSpan w:val="6"/>
          </w:tcPr>
          <w:p w14:paraId="0A99B18D" w14:textId="7BE599BA" w:rsidR="007A773E" w:rsidRDefault="007A773E" w:rsidP="00B8600A">
            <w:pPr>
              <w:jc w:val="center"/>
              <w:rPr>
                <w:rFonts w:ascii="Times New Roman" w:hAnsi="Times New Roman" w:cs="Times New Roman"/>
                <w:sz w:val="24"/>
                <w:szCs w:val="24"/>
                <w:lang w:val="lt-LT"/>
              </w:rPr>
            </w:pPr>
            <w:r w:rsidRPr="00BE18D9">
              <w:rPr>
                <w:rFonts w:ascii="Times New Roman" w:hAnsi="Times New Roman" w:cs="Times New Roman"/>
                <w:b/>
                <w:lang w:val="lt-LT"/>
              </w:rPr>
              <w:t>1. Uždavinys: Diegti pamokose netradicinius, aktyviuosius mokymo metodus, skatinančius aktyvųjį mokymąsi.</w:t>
            </w:r>
          </w:p>
        </w:tc>
      </w:tr>
      <w:tr w:rsidR="007A773E" w14:paraId="214162EF" w14:textId="77777777" w:rsidTr="007A773E">
        <w:tc>
          <w:tcPr>
            <w:tcW w:w="2426" w:type="dxa"/>
          </w:tcPr>
          <w:p w14:paraId="1EE6A188" w14:textId="6B87D123" w:rsidR="007A773E" w:rsidRPr="00BE18D9" w:rsidRDefault="007A773E" w:rsidP="00B8600A">
            <w:pPr>
              <w:rPr>
                <w:rFonts w:ascii="Times New Roman" w:hAnsi="Times New Roman" w:cs="Times New Roman"/>
                <w:lang w:val="lt-LT"/>
              </w:rPr>
            </w:pPr>
            <w:r w:rsidRPr="00BE18D9">
              <w:rPr>
                <w:rFonts w:ascii="Times New Roman" w:hAnsi="Times New Roman" w:cs="Times New Roman"/>
                <w:b/>
                <w:lang w:val="lt-LT"/>
              </w:rPr>
              <w:t>Žingsniai</w:t>
            </w:r>
          </w:p>
        </w:tc>
        <w:tc>
          <w:tcPr>
            <w:tcW w:w="2426" w:type="dxa"/>
          </w:tcPr>
          <w:p w14:paraId="10CFAEF5" w14:textId="546F2EB0" w:rsidR="007A773E" w:rsidRPr="00BE18D9" w:rsidRDefault="007A773E" w:rsidP="00B8600A">
            <w:pPr>
              <w:rPr>
                <w:rFonts w:ascii="Times New Roman" w:hAnsi="Times New Roman" w:cs="Times New Roman"/>
                <w:lang w:val="lt-LT"/>
              </w:rPr>
            </w:pPr>
            <w:r w:rsidRPr="00BE18D9">
              <w:rPr>
                <w:rFonts w:ascii="Times New Roman" w:hAnsi="Times New Roman" w:cs="Times New Roman"/>
                <w:b/>
                <w:lang w:val="lt-LT"/>
              </w:rPr>
              <w:t>Įgyvendinimo priemonės</w:t>
            </w:r>
          </w:p>
        </w:tc>
        <w:tc>
          <w:tcPr>
            <w:tcW w:w="2427" w:type="dxa"/>
          </w:tcPr>
          <w:p w14:paraId="0A77AA99" w14:textId="09007573" w:rsidR="007A773E" w:rsidRDefault="007A773E" w:rsidP="00B8600A">
            <w:pPr>
              <w:rPr>
                <w:rFonts w:ascii="Times New Roman" w:hAnsi="Times New Roman" w:cs="Times New Roman"/>
                <w:sz w:val="24"/>
                <w:szCs w:val="24"/>
                <w:lang w:val="lt-LT"/>
              </w:rPr>
            </w:pPr>
            <w:r w:rsidRPr="00BE18D9">
              <w:rPr>
                <w:rFonts w:ascii="Times New Roman" w:hAnsi="Times New Roman" w:cs="Times New Roman"/>
                <w:b/>
                <w:lang w:val="lt-LT"/>
              </w:rPr>
              <w:t>Įgyvendinimo</w:t>
            </w:r>
            <w:r>
              <w:rPr>
                <w:rFonts w:ascii="Times New Roman" w:hAnsi="Times New Roman" w:cs="Times New Roman"/>
                <w:b/>
                <w:lang w:val="lt-LT"/>
              </w:rPr>
              <w:t xml:space="preserve"> </w:t>
            </w:r>
            <w:r w:rsidRPr="00BE18D9">
              <w:rPr>
                <w:rFonts w:ascii="Times New Roman" w:hAnsi="Times New Roman" w:cs="Times New Roman"/>
                <w:b/>
                <w:lang w:val="lt-LT"/>
              </w:rPr>
              <w:t>terminas</w:t>
            </w:r>
          </w:p>
        </w:tc>
        <w:tc>
          <w:tcPr>
            <w:tcW w:w="2427" w:type="dxa"/>
          </w:tcPr>
          <w:p w14:paraId="2BD86EE6" w14:textId="53A0E431" w:rsidR="007A773E" w:rsidRDefault="007A773E" w:rsidP="00B8600A">
            <w:pPr>
              <w:rPr>
                <w:rFonts w:ascii="Times New Roman" w:hAnsi="Times New Roman" w:cs="Times New Roman"/>
                <w:sz w:val="24"/>
                <w:szCs w:val="24"/>
                <w:lang w:val="lt-LT"/>
              </w:rPr>
            </w:pPr>
            <w:r w:rsidRPr="00BE18D9">
              <w:rPr>
                <w:rFonts w:ascii="Times New Roman" w:hAnsi="Times New Roman" w:cs="Times New Roman"/>
                <w:b/>
                <w:lang w:val="lt-LT"/>
              </w:rPr>
              <w:t>Planuojami rezultatai</w:t>
            </w:r>
          </w:p>
        </w:tc>
        <w:tc>
          <w:tcPr>
            <w:tcW w:w="2427" w:type="dxa"/>
          </w:tcPr>
          <w:p w14:paraId="292333B0" w14:textId="65E8297A" w:rsidR="007A773E" w:rsidRDefault="007A773E" w:rsidP="00B8600A">
            <w:pPr>
              <w:rPr>
                <w:rFonts w:ascii="Times New Roman" w:hAnsi="Times New Roman" w:cs="Times New Roman"/>
                <w:sz w:val="24"/>
                <w:szCs w:val="24"/>
                <w:lang w:val="lt-LT"/>
              </w:rPr>
            </w:pPr>
            <w:r w:rsidRPr="00BE18D9">
              <w:rPr>
                <w:rFonts w:ascii="Times New Roman" w:hAnsi="Times New Roman" w:cs="Times New Roman"/>
                <w:b/>
                <w:lang w:val="lt-LT"/>
              </w:rPr>
              <w:t>Atsakingi asmenys</w:t>
            </w:r>
          </w:p>
        </w:tc>
        <w:tc>
          <w:tcPr>
            <w:tcW w:w="2427" w:type="dxa"/>
          </w:tcPr>
          <w:p w14:paraId="4682C160" w14:textId="2809EAC2" w:rsidR="007A773E" w:rsidRDefault="007A773E" w:rsidP="00B8600A">
            <w:pPr>
              <w:rPr>
                <w:rFonts w:ascii="Times New Roman" w:hAnsi="Times New Roman" w:cs="Times New Roman"/>
                <w:sz w:val="24"/>
                <w:szCs w:val="24"/>
                <w:lang w:val="lt-LT"/>
              </w:rPr>
            </w:pPr>
            <w:r w:rsidRPr="00BE18D9">
              <w:rPr>
                <w:rFonts w:ascii="Times New Roman" w:hAnsi="Times New Roman" w:cs="Times New Roman"/>
                <w:b/>
                <w:lang w:val="lt-LT"/>
              </w:rPr>
              <w:t>Ištekliai</w:t>
            </w:r>
          </w:p>
        </w:tc>
      </w:tr>
      <w:tr w:rsidR="00B8600A" w:rsidRPr="00D95473" w14:paraId="290EA3B9" w14:textId="77777777" w:rsidTr="008F3A37">
        <w:trPr>
          <w:trHeight w:val="615"/>
        </w:trPr>
        <w:tc>
          <w:tcPr>
            <w:tcW w:w="2426" w:type="dxa"/>
            <w:vMerge w:val="restart"/>
          </w:tcPr>
          <w:p w14:paraId="57C3A4DC" w14:textId="3BCB5F89" w:rsidR="00B8600A" w:rsidRDefault="00A6199F" w:rsidP="00B8600A">
            <w:pPr>
              <w:rPr>
                <w:rFonts w:ascii="Times New Roman" w:hAnsi="Times New Roman" w:cs="Times New Roman"/>
                <w:sz w:val="24"/>
                <w:szCs w:val="24"/>
                <w:lang w:val="lt-LT"/>
              </w:rPr>
            </w:pPr>
            <w:r>
              <w:rPr>
                <w:rFonts w:ascii="Times New Roman" w:hAnsi="Times New Roman" w:cs="Times New Roman"/>
                <w:lang w:val="lt-LT"/>
              </w:rPr>
              <w:t>Efektyvinti išmaniųjų įrenginių naudojimą</w:t>
            </w:r>
            <w:r w:rsidR="00B8600A" w:rsidRPr="00BE18D9">
              <w:rPr>
                <w:rFonts w:ascii="Times New Roman" w:hAnsi="Times New Roman" w:cs="Times New Roman"/>
                <w:lang w:val="lt-LT"/>
              </w:rPr>
              <w:t xml:space="preserve"> ugdomojoje veikloje</w:t>
            </w:r>
            <w:r w:rsidR="00B8600A">
              <w:rPr>
                <w:rFonts w:ascii="Times New Roman" w:hAnsi="Times New Roman" w:cs="Times New Roman"/>
                <w:lang w:val="lt-LT"/>
              </w:rPr>
              <w:t>.</w:t>
            </w:r>
          </w:p>
        </w:tc>
        <w:tc>
          <w:tcPr>
            <w:tcW w:w="2426" w:type="dxa"/>
            <w:vMerge w:val="restart"/>
          </w:tcPr>
          <w:p w14:paraId="0798670A" w14:textId="3F84EAAF" w:rsidR="00B8600A" w:rsidRDefault="00B8600A" w:rsidP="00B8600A">
            <w:pPr>
              <w:rPr>
                <w:rFonts w:ascii="Times New Roman" w:hAnsi="Times New Roman" w:cs="Times New Roman"/>
                <w:sz w:val="24"/>
                <w:szCs w:val="24"/>
                <w:lang w:val="lt-LT"/>
              </w:rPr>
            </w:pPr>
            <w:r w:rsidRPr="00BE18D9">
              <w:rPr>
                <w:rFonts w:ascii="Times New Roman" w:hAnsi="Times New Roman" w:cs="Times New Roman"/>
                <w:lang w:val="lt-LT"/>
              </w:rPr>
              <w:t>Organizuojamos IT ugdomosios veiklos, jas įtraukiant</w:t>
            </w:r>
            <w:r>
              <w:rPr>
                <w:rFonts w:ascii="Times New Roman" w:hAnsi="Times New Roman" w:cs="Times New Roman"/>
                <w:lang w:val="lt-LT"/>
              </w:rPr>
              <w:t xml:space="preserve"> ir</w:t>
            </w:r>
            <w:r w:rsidRPr="00BE18D9">
              <w:rPr>
                <w:rFonts w:ascii="Times New Roman" w:hAnsi="Times New Roman" w:cs="Times New Roman"/>
                <w:lang w:val="lt-LT"/>
              </w:rPr>
              <w:t xml:space="preserve"> į </w:t>
            </w:r>
            <w:r w:rsidRPr="00BE18D9">
              <w:rPr>
                <w:rFonts w:ascii="Times New Roman" w:hAnsi="Times New Roman" w:cs="Times New Roman"/>
                <w:color w:val="000000" w:themeColor="text1"/>
                <w:lang w:val="lt-LT"/>
              </w:rPr>
              <w:t xml:space="preserve">neformalųjį ugdymą </w:t>
            </w:r>
            <w:r w:rsidRPr="00BE18D9">
              <w:rPr>
                <w:rFonts w:ascii="Times New Roman" w:hAnsi="Times New Roman" w:cs="Times New Roman"/>
                <w:lang w:val="lt-LT"/>
              </w:rPr>
              <w:t>siekiant didinti mokinių motyvaciją</w:t>
            </w:r>
            <w:r>
              <w:rPr>
                <w:rFonts w:ascii="Times New Roman" w:hAnsi="Times New Roman" w:cs="Times New Roman"/>
                <w:lang w:val="lt-LT"/>
              </w:rPr>
              <w:t>.</w:t>
            </w:r>
          </w:p>
        </w:tc>
        <w:tc>
          <w:tcPr>
            <w:tcW w:w="2427" w:type="dxa"/>
          </w:tcPr>
          <w:p w14:paraId="7CB5994F" w14:textId="31D455DA" w:rsidR="00B8600A" w:rsidRPr="007A773E" w:rsidRDefault="00B8600A" w:rsidP="00B8600A">
            <w:pPr>
              <w:rPr>
                <w:rFonts w:ascii="Times New Roman" w:hAnsi="Times New Roman" w:cs="Times New Roman"/>
                <w:lang w:val="lt-LT"/>
              </w:rPr>
            </w:pPr>
            <w:r>
              <w:rPr>
                <w:rFonts w:ascii="Times New Roman" w:hAnsi="Times New Roman" w:cs="Times New Roman"/>
                <w:lang w:val="lt-LT"/>
              </w:rPr>
              <w:t>2022-2024 m.</w:t>
            </w:r>
          </w:p>
        </w:tc>
        <w:tc>
          <w:tcPr>
            <w:tcW w:w="2427" w:type="dxa"/>
          </w:tcPr>
          <w:p w14:paraId="4054DC83" w14:textId="0CB68AAE" w:rsidR="00B47DEB" w:rsidRPr="00B47DEB" w:rsidRDefault="00B47DEB" w:rsidP="00B47DEB">
            <w:pPr>
              <w:spacing w:after="160" w:line="259" w:lineRule="auto"/>
              <w:rPr>
                <w:rFonts w:ascii="Times New Roman" w:hAnsi="Times New Roman" w:cs="Times New Roman"/>
                <w:lang w:val="lt-LT"/>
              </w:rPr>
            </w:pPr>
            <w:r>
              <w:rPr>
                <w:rFonts w:ascii="Times New Roman" w:hAnsi="Times New Roman" w:cs="Times New Roman"/>
                <w:lang w:val="lt-LT"/>
              </w:rPr>
              <w:t>Ugdymo planai, į kuriuos įtraukto</w:t>
            </w:r>
            <w:r w:rsidRPr="00B47DEB">
              <w:rPr>
                <w:rFonts w:ascii="Times New Roman" w:hAnsi="Times New Roman" w:cs="Times New Roman"/>
                <w:lang w:val="lt-LT"/>
              </w:rPr>
              <w:t>s neformaliojo ugdymo veiklos ir išmaniųjų įrenginių naudojimas.</w:t>
            </w:r>
          </w:p>
          <w:p w14:paraId="5DC7721E" w14:textId="1532CB47" w:rsidR="00B8600A" w:rsidRPr="00B47DEB" w:rsidRDefault="00B8600A" w:rsidP="00B8600A">
            <w:pPr>
              <w:rPr>
                <w:rFonts w:ascii="Times New Roman" w:hAnsi="Times New Roman" w:cs="Times New Roman"/>
                <w:lang w:val="lt-LT"/>
              </w:rPr>
            </w:pPr>
          </w:p>
        </w:tc>
        <w:tc>
          <w:tcPr>
            <w:tcW w:w="2427" w:type="dxa"/>
            <w:vMerge w:val="restart"/>
          </w:tcPr>
          <w:p w14:paraId="4771E401" w14:textId="1C4210FB" w:rsidR="00B8600A" w:rsidRDefault="00B8600A" w:rsidP="00B8600A">
            <w:pPr>
              <w:rPr>
                <w:rFonts w:ascii="Times New Roman" w:hAnsi="Times New Roman" w:cs="Times New Roman"/>
                <w:sz w:val="24"/>
                <w:szCs w:val="24"/>
                <w:lang w:val="lt-LT"/>
              </w:rPr>
            </w:pPr>
            <w:r w:rsidRPr="00BE18D9">
              <w:rPr>
                <w:rFonts w:ascii="Times New Roman" w:hAnsi="Times New Roman" w:cs="Times New Roman"/>
                <w:lang w:val="lt-LT"/>
              </w:rPr>
              <w:t>Direktoriaus pavaduotoja ugdymui,</w:t>
            </w:r>
            <w:r>
              <w:rPr>
                <w:rFonts w:ascii="Times New Roman" w:hAnsi="Times New Roman" w:cs="Times New Roman"/>
                <w:lang w:val="lt-LT"/>
              </w:rPr>
              <w:t xml:space="preserve"> </w:t>
            </w:r>
            <w:r w:rsidRPr="00BE18D9">
              <w:rPr>
                <w:rFonts w:ascii="Times New Roman" w:hAnsi="Times New Roman" w:cs="Times New Roman"/>
                <w:lang w:val="lt-LT"/>
              </w:rPr>
              <w:t>klasių vadovai,</w:t>
            </w:r>
            <w:r>
              <w:rPr>
                <w:rFonts w:ascii="Times New Roman" w:hAnsi="Times New Roman" w:cs="Times New Roman"/>
                <w:lang w:val="lt-LT"/>
              </w:rPr>
              <w:t xml:space="preserve"> </w:t>
            </w:r>
            <w:r w:rsidRPr="00BE18D9">
              <w:rPr>
                <w:rFonts w:ascii="Times New Roman" w:hAnsi="Times New Roman" w:cs="Times New Roman"/>
                <w:lang w:val="lt-LT"/>
              </w:rPr>
              <w:t>dalykų mokytojai, pagalbos mokiniui specialistai</w:t>
            </w:r>
            <w:r>
              <w:rPr>
                <w:rFonts w:ascii="Times New Roman" w:hAnsi="Times New Roman" w:cs="Times New Roman"/>
                <w:lang w:val="lt-LT"/>
              </w:rPr>
              <w:t>.</w:t>
            </w:r>
          </w:p>
        </w:tc>
        <w:tc>
          <w:tcPr>
            <w:tcW w:w="2427" w:type="dxa"/>
            <w:vMerge w:val="restart"/>
          </w:tcPr>
          <w:p w14:paraId="7744E4E9" w14:textId="27EBCDC7" w:rsidR="00B8600A" w:rsidRDefault="00B8600A" w:rsidP="00B8600A">
            <w:pPr>
              <w:rPr>
                <w:rFonts w:ascii="Times New Roman" w:hAnsi="Times New Roman" w:cs="Times New Roman"/>
                <w:sz w:val="24"/>
                <w:szCs w:val="24"/>
                <w:lang w:val="lt-LT"/>
              </w:rPr>
            </w:pPr>
            <w:r w:rsidRPr="00BE18D9">
              <w:rPr>
                <w:rFonts w:ascii="Times New Roman" w:hAnsi="Times New Roman" w:cs="Times New Roman"/>
                <w:lang w:val="lt-LT"/>
              </w:rPr>
              <w:t>Žmogiškieji ištekliai, Kokybės krepšelio lėšos</w:t>
            </w:r>
            <w:r>
              <w:rPr>
                <w:rFonts w:ascii="Times New Roman" w:hAnsi="Times New Roman" w:cs="Times New Roman"/>
                <w:lang w:val="lt-LT"/>
              </w:rPr>
              <w:t>.</w:t>
            </w:r>
          </w:p>
        </w:tc>
      </w:tr>
      <w:tr w:rsidR="00B8600A" w:rsidRPr="00D95473" w14:paraId="33D0DA4E" w14:textId="77777777" w:rsidTr="00B47DEB">
        <w:trPr>
          <w:trHeight w:val="2684"/>
        </w:trPr>
        <w:tc>
          <w:tcPr>
            <w:tcW w:w="2426" w:type="dxa"/>
            <w:vMerge/>
          </w:tcPr>
          <w:p w14:paraId="73F336B3" w14:textId="77777777" w:rsidR="00B8600A" w:rsidRPr="00BE18D9" w:rsidRDefault="00B8600A" w:rsidP="00B8600A">
            <w:pPr>
              <w:rPr>
                <w:rFonts w:ascii="Times New Roman" w:hAnsi="Times New Roman" w:cs="Times New Roman"/>
                <w:lang w:val="lt-LT"/>
              </w:rPr>
            </w:pPr>
          </w:p>
        </w:tc>
        <w:tc>
          <w:tcPr>
            <w:tcW w:w="2426" w:type="dxa"/>
            <w:vMerge/>
          </w:tcPr>
          <w:p w14:paraId="54866610" w14:textId="77777777" w:rsidR="00B8600A" w:rsidRPr="00BE18D9" w:rsidRDefault="00B8600A" w:rsidP="00B8600A">
            <w:pPr>
              <w:rPr>
                <w:rFonts w:ascii="Times New Roman" w:hAnsi="Times New Roman" w:cs="Times New Roman"/>
                <w:lang w:val="lt-LT"/>
              </w:rPr>
            </w:pPr>
          </w:p>
        </w:tc>
        <w:tc>
          <w:tcPr>
            <w:tcW w:w="2427" w:type="dxa"/>
          </w:tcPr>
          <w:p w14:paraId="43066986" w14:textId="05964F1E" w:rsidR="00B8600A" w:rsidRDefault="00B8600A" w:rsidP="00B8600A">
            <w:pPr>
              <w:rPr>
                <w:rFonts w:ascii="Times New Roman" w:hAnsi="Times New Roman" w:cs="Times New Roman"/>
                <w:lang w:val="lt-LT"/>
              </w:rPr>
            </w:pPr>
            <w:r w:rsidRPr="00BE18D9">
              <w:rPr>
                <w:rFonts w:ascii="Times New Roman" w:hAnsi="Times New Roman" w:cs="Times New Roman"/>
                <w:lang w:val="lt-LT"/>
              </w:rPr>
              <w:t>2022-2023</w:t>
            </w:r>
            <w:r>
              <w:rPr>
                <w:rFonts w:ascii="Times New Roman" w:hAnsi="Times New Roman" w:cs="Times New Roman"/>
                <w:lang w:val="lt-LT"/>
              </w:rPr>
              <w:t xml:space="preserve"> m.</w:t>
            </w:r>
          </w:p>
        </w:tc>
        <w:tc>
          <w:tcPr>
            <w:tcW w:w="2427" w:type="dxa"/>
          </w:tcPr>
          <w:p w14:paraId="746195B3" w14:textId="77777777" w:rsidR="00B47DEB" w:rsidRPr="00B47DEB" w:rsidRDefault="00B47DEB" w:rsidP="00B47DEB">
            <w:pPr>
              <w:spacing w:after="160" w:line="259" w:lineRule="auto"/>
              <w:rPr>
                <w:rFonts w:ascii="Times New Roman" w:hAnsi="Times New Roman" w:cs="Times New Roman"/>
                <w:lang w:val="lt-LT"/>
              </w:rPr>
            </w:pPr>
            <w:r w:rsidRPr="00B47DEB">
              <w:rPr>
                <w:rFonts w:ascii="Times New Roman" w:hAnsi="Times New Roman" w:cs="Times New Roman"/>
                <w:lang w:val="lt-LT"/>
              </w:rPr>
              <w:t>Interaktyvios ir patrauklios pamokos, atitinkančios šiuolaikinio ugdymo koncepciją.</w:t>
            </w:r>
          </w:p>
          <w:p w14:paraId="680B213A" w14:textId="31158494" w:rsidR="00B8600A" w:rsidRPr="00B47DEB" w:rsidRDefault="00B47DEB" w:rsidP="00B47DEB">
            <w:pPr>
              <w:spacing w:after="160" w:line="259" w:lineRule="auto"/>
              <w:ind w:left="36"/>
              <w:rPr>
                <w:rFonts w:ascii="Times New Roman" w:hAnsi="Times New Roman" w:cs="Times New Roman"/>
                <w:color w:val="000000"/>
                <w:bdr w:val="none" w:sz="0" w:space="0" w:color="auto" w:frame="1"/>
                <w:shd w:val="clear" w:color="auto" w:fill="FFFFFF"/>
                <w:lang w:val="lt-LT"/>
              </w:rPr>
            </w:pPr>
            <w:r w:rsidRPr="00B47DEB">
              <w:rPr>
                <w:rFonts w:ascii="Times New Roman" w:hAnsi="Times New Roman" w:cs="Times New Roman"/>
                <w:color w:val="000000"/>
                <w:bdr w:val="none" w:sz="0" w:space="0" w:color="auto" w:frame="1"/>
                <w:shd w:val="clear" w:color="auto" w:fill="FFFFFF"/>
                <w:lang w:val="lt-LT"/>
              </w:rPr>
              <w:t>Didesnė dalis  mokinių lankančių forma</w:t>
            </w:r>
            <w:r w:rsidR="00D95473">
              <w:rPr>
                <w:rFonts w:ascii="Times New Roman" w:hAnsi="Times New Roman" w:cs="Times New Roman"/>
                <w:color w:val="000000"/>
                <w:bdr w:val="none" w:sz="0" w:space="0" w:color="auto" w:frame="1"/>
                <w:shd w:val="clear" w:color="auto" w:fill="FFFFFF"/>
                <w:lang w:val="lt-LT"/>
              </w:rPr>
              <w:t>liojo ugdymo būrelius mokykloje.</w:t>
            </w:r>
          </w:p>
        </w:tc>
        <w:tc>
          <w:tcPr>
            <w:tcW w:w="2427" w:type="dxa"/>
            <w:vMerge/>
          </w:tcPr>
          <w:p w14:paraId="0E06AF53" w14:textId="77777777" w:rsidR="00B8600A" w:rsidRPr="00BE18D9" w:rsidRDefault="00B8600A" w:rsidP="00B8600A">
            <w:pPr>
              <w:rPr>
                <w:rFonts w:ascii="Times New Roman" w:hAnsi="Times New Roman" w:cs="Times New Roman"/>
                <w:lang w:val="lt-LT"/>
              </w:rPr>
            </w:pPr>
          </w:p>
        </w:tc>
        <w:tc>
          <w:tcPr>
            <w:tcW w:w="2427" w:type="dxa"/>
            <w:vMerge/>
          </w:tcPr>
          <w:p w14:paraId="3180C34B" w14:textId="77777777" w:rsidR="00B8600A" w:rsidRPr="00BE18D9" w:rsidRDefault="00B8600A" w:rsidP="00B8600A">
            <w:pPr>
              <w:rPr>
                <w:rFonts w:ascii="Times New Roman" w:hAnsi="Times New Roman" w:cs="Times New Roman"/>
                <w:lang w:val="lt-LT"/>
              </w:rPr>
            </w:pPr>
          </w:p>
        </w:tc>
      </w:tr>
      <w:tr w:rsidR="00C100B6" w:rsidRPr="00D95473" w14:paraId="49750633" w14:textId="77777777" w:rsidTr="007A773E">
        <w:tc>
          <w:tcPr>
            <w:tcW w:w="2426" w:type="dxa"/>
          </w:tcPr>
          <w:p w14:paraId="31ABCB65" w14:textId="17155DC0" w:rsidR="00C100B6" w:rsidRDefault="00C100B6" w:rsidP="00A6199F">
            <w:pPr>
              <w:rPr>
                <w:rFonts w:ascii="Times New Roman" w:hAnsi="Times New Roman" w:cs="Times New Roman"/>
                <w:sz w:val="24"/>
                <w:szCs w:val="24"/>
                <w:lang w:val="lt-LT"/>
              </w:rPr>
            </w:pPr>
            <w:r w:rsidRPr="00BE18D9">
              <w:rPr>
                <w:rFonts w:ascii="Times New Roman" w:hAnsi="Times New Roman" w:cs="Times New Roman"/>
                <w:lang w:val="lt-LT"/>
              </w:rPr>
              <w:lastRenderedPageBreak/>
              <w:t>Stiprinti mokyklos vadovų, mokytojų, pagalbos mokiniui specialistų info</w:t>
            </w:r>
            <w:r w:rsidR="00A6199F">
              <w:rPr>
                <w:rFonts w:ascii="Times New Roman" w:hAnsi="Times New Roman" w:cs="Times New Roman"/>
                <w:lang w:val="lt-LT"/>
              </w:rPr>
              <w:t>rmacinį, skaitmeninį raštingumą</w:t>
            </w:r>
            <w:r w:rsidRPr="00BE18D9">
              <w:rPr>
                <w:rFonts w:ascii="Times New Roman" w:hAnsi="Times New Roman" w:cs="Times New Roman"/>
                <w:lang w:val="lt-LT"/>
              </w:rPr>
              <w:t>.</w:t>
            </w:r>
          </w:p>
        </w:tc>
        <w:tc>
          <w:tcPr>
            <w:tcW w:w="2426" w:type="dxa"/>
          </w:tcPr>
          <w:p w14:paraId="21E7468D" w14:textId="77777777" w:rsidR="00B47DEB" w:rsidRDefault="00C100B6" w:rsidP="00B8600A">
            <w:pPr>
              <w:rPr>
                <w:rFonts w:ascii="Times New Roman" w:hAnsi="Times New Roman" w:cs="Times New Roman"/>
                <w:lang w:val="lt-LT"/>
              </w:rPr>
            </w:pPr>
            <w:r w:rsidRPr="00BE18D9">
              <w:rPr>
                <w:rFonts w:ascii="Times New Roman" w:hAnsi="Times New Roman" w:cs="Times New Roman"/>
                <w:lang w:val="lt-LT"/>
              </w:rPr>
              <w:t>Skaitmeninių gebėjimų ugdymas ir tobulinimas.</w:t>
            </w:r>
            <w:r>
              <w:rPr>
                <w:rFonts w:ascii="Times New Roman" w:hAnsi="Times New Roman" w:cs="Times New Roman"/>
                <w:lang w:val="lt-LT"/>
              </w:rPr>
              <w:t xml:space="preserve"> </w:t>
            </w:r>
            <w:r w:rsidRPr="00BE18D9">
              <w:rPr>
                <w:rFonts w:ascii="Times New Roman" w:hAnsi="Times New Roman" w:cs="Times New Roman"/>
                <w:lang w:val="lt-LT"/>
              </w:rPr>
              <w:t>Organizuojami tiksliniai IKT integravimo į ugdymo procesą mokymai mokytojams, įgalinantys juos tinkamai taikyti IKT priemones ir metodus pamokose.</w:t>
            </w:r>
            <w:r>
              <w:rPr>
                <w:rFonts w:ascii="Times New Roman" w:hAnsi="Times New Roman" w:cs="Times New Roman"/>
                <w:lang w:val="lt-LT"/>
              </w:rPr>
              <w:t xml:space="preserve"> </w:t>
            </w:r>
          </w:p>
          <w:p w14:paraId="5624BF43" w14:textId="77777777" w:rsidR="00B47DEB" w:rsidRDefault="00B47DEB" w:rsidP="00B8600A">
            <w:pPr>
              <w:rPr>
                <w:rFonts w:ascii="Times New Roman" w:hAnsi="Times New Roman" w:cs="Times New Roman"/>
                <w:lang w:val="lt-LT"/>
              </w:rPr>
            </w:pPr>
          </w:p>
          <w:p w14:paraId="3B7DC939" w14:textId="4CB851BE" w:rsidR="00C100B6" w:rsidRDefault="00C100B6" w:rsidP="00B8600A">
            <w:pPr>
              <w:rPr>
                <w:rFonts w:ascii="Times New Roman" w:hAnsi="Times New Roman" w:cs="Times New Roman"/>
                <w:lang w:val="lt-LT"/>
              </w:rPr>
            </w:pPr>
            <w:r w:rsidRPr="00BE18D9">
              <w:rPr>
                <w:rFonts w:ascii="Times New Roman" w:hAnsi="Times New Roman" w:cs="Times New Roman"/>
                <w:lang w:val="lt-LT"/>
              </w:rPr>
              <w:t>Gerosios patirties sklaidos užtikrinimas</w:t>
            </w:r>
          </w:p>
          <w:p w14:paraId="750F8240" w14:textId="77777777" w:rsidR="00B47DEB" w:rsidRDefault="00B47DEB" w:rsidP="00B8600A">
            <w:pPr>
              <w:rPr>
                <w:rFonts w:ascii="Times New Roman" w:hAnsi="Times New Roman" w:cs="Times New Roman"/>
                <w:lang w:val="lt-LT"/>
              </w:rPr>
            </w:pPr>
          </w:p>
          <w:p w14:paraId="26A6BDB5" w14:textId="3710E194" w:rsidR="00B47DEB" w:rsidRDefault="00B47DEB" w:rsidP="00B8600A">
            <w:pPr>
              <w:rPr>
                <w:rFonts w:ascii="Times New Roman" w:hAnsi="Times New Roman" w:cs="Times New Roman"/>
                <w:sz w:val="24"/>
                <w:szCs w:val="24"/>
                <w:lang w:val="lt-LT"/>
              </w:rPr>
            </w:pPr>
            <w:r w:rsidRPr="00CF7FA9">
              <w:rPr>
                <w:rFonts w:ascii="Times New Roman" w:hAnsi="Times New Roman" w:cs="Times New Roman"/>
                <w:sz w:val="24"/>
                <w:szCs w:val="24"/>
                <w:lang w:val="lt-LT"/>
              </w:rPr>
              <w:t xml:space="preserve">Stebimos ir analizuojamos pamokos.  </w:t>
            </w:r>
          </w:p>
        </w:tc>
        <w:tc>
          <w:tcPr>
            <w:tcW w:w="2427" w:type="dxa"/>
          </w:tcPr>
          <w:p w14:paraId="65C87E53" w14:textId="05CF3CAA" w:rsidR="00C100B6" w:rsidRPr="00C100B6" w:rsidRDefault="00B47DEB" w:rsidP="00B8600A">
            <w:pPr>
              <w:rPr>
                <w:rFonts w:ascii="Times New Roman" w:hAnsi="Times New Roman" w:cs="Times New Roman"/>
                <w:lang w:val="lt-LT"/>
              </w:rPr>
            </w:pPr>
            <w:r>
              <w:rPr>
                <w:rFonts w:ascii="Times New Roman" w:hAnsi="Times New Roman" w:cs="Times New Roman"/>
                <w:lang w:val="lt-LT"/>
              </w:rPr>
              <w:t>2022-2024 m.</w:t>
            </w:r>
            <w:r w:rsidR="00C100B6">
              <w:rPr>
                <w:rFonts w:ascii="Times New Roman" w:hAnsi="Times New Roman" w:cs="Times New Roman"/>
                <w:lang w:val="lt-LT"/>
              </w:rPr>
              <w:t>.</w:t>
            </w:r>
          </w:p>
        </w:tc>
        <w:tc>
          <w:tcPr>
            <w:tcW w:w="2427" w:type="dxa"/>
          </w:tcPr>
          <w:p w14:paraId="29BC164B" w14:textId="044308A5" w:rsidR="00B47DEB" w:rsidRDefault="00B47DEB" w:rsidP="00B47DEB">
            <w:pPr>
              <w:spacing w:after="160" w:line="259" w:lineRule="auto"/>
              <w:ind w:left="36"/>
              <w:rPr>
                <w:rFonts w:ascii="Times New Roman" w:hAnsi="Times New Roman" w:cs="Times New Roman"/>
                <w:lang w:val="lt-LT"/>
              </w:rPr>
            </w:pPr>
            <w:r w:rsidRPr="00B47DEB">
              <w:rPr>
                <w:rFonts w:ascii="Times New Roman" w:hAnsi="Times New Roman" w:cs="Times New Roman"/>
                <w:lang w:val="lt-LT"/>
              </w:rPr>
              <w:t xml:space="preserve">Mokytojai (90% ) </w:t>
            </w:r>
            <w:r>
              <w:rPr>
                <w:rFonts w:ascii="Times New Roman" w:hAnsi="Times New Roman" w:cs="Times New Roman"/>
                <w:lang w:val="lt-LT"/>
              </w:rPr>
              <w:t>patobulintas</w:t>
            </w:r>
            <w:r w:rsidRPr="00B47DEB">
              <w:rPr>
                <w:rFonts w:ascii="Times New Roman" w:hAnsi="Times New Roman" w:cs="Times New Roman"/>
                <w:lang w:val="lt-LT"/>
              </w:rPr>
              <w:t xml:space="preserve"> IKT taikymo kompetencijas naudos ugdymo srityje.</w:t>
            </w:r>
          </w:p>
          <w:p w14:paraId="4F2ADDE8" w14:textId="77777777" w:rsidR="00B47DEB" w:rsidRPr="00B47DEB" w:rsidRDefault="00B47DEB" w:rsidP="00B47DEB">
            <w:pPr>
              <w:spacing w:after="160" w:line="259" w:lineRule="auto"/>
              <w:rPr>
                <w:rFonts w:ascii="Times New Roman" w:hAnsi="Times New Roman" w:cs="Times New Roman"/>
                <w:lang w:val="lt-LT"/>
              </w:rPr>
            </w:pPr>
            <w:r w:rsidRPr="00B47DEB">
              <w:rPr>
                <w:rFonts w:ascii="Times New Roman" w:hAnsi="Times New Roman" w:cs="Times New Roman"/>
                <w:lang w:val="lt-LT"/>
              </w:rPr>
              <w:t>Interaktyvios ir patrauklios pamokos, atitinkančios šiuolaikinio ugdymo koncepciją.</w:t>
            </w:r>
          </w:p>
          <w:p w14:paraId="57A3317C" w14:textId="1E54793F" w:rsidR="00B47DEB" w:rsidRPr="00B47DEB" w:rsidRDefault="00B47DEB" w:rsidP="00B47DEB">
            <w:pPr>
              <w:spacing w:after="160" w:line="259" w:lineRule="auto"/>
              <w:ind w:left="36"/>
              <w:rPr>
                <w:rFonts w:ascii="Times New Roman" w:hAnsi="Times New Roman" w:cs="Times New Roman"/>
                <w:lang w:val="lt-LT"/>
              </w:rPr>
            </w:pPr>
          </w:p>
        </w:tc>
        <w:tc>
          <w:tcPr>
            <w:tcW w:w="2427" w:type="dxa"/>
          </w:tcPr>
          <w:p w14:paraId="2AAE3B23" w14:textId="375F755D" w:rsidR="00C100B6" w:rsidRDefault="00C100B6" w:rsidP="00B8600A">
            <w:pPr>
              <w:rPr>
                <w:rFonts w:ascii="Times New Roman" w:hAnsi="Times New Roman" w:cs="Times New Roman"/>
                <w:sz w:val="24"/>
                <w:szCs w:val="24"/>
                <w:lang w:val="lt-LT"/>
              </w:rPr>
            </w:pPr>
            <w:r>
              <w:rPr>
                <w:rFonts w:ascii="Times New Roman" w:hAnsi="Times New Roman" w:cs="Times New Roman"/>
                <w:sz w:val="24"/>
                <w:szCs w:val="24"/>
                <w:lang w:val="lt-LT"/>
              </w:rPr>
              <w:t>Direktorius</w:t>
            </w:r>
          </w:p>
        </w:tc>
        <w:tc>
          <w:tcPr>
            <w:tcW w:w="2427" w:type="dxa"/>
          </w:tcPr>
          <w:p w14:paraId="6A2B3123" w14:textId="77777777" w:rsidR="00C100B6" w:rsidRPr="00BE18D9" w:rsidRDefault="00C100B6" w:rsidP="00C100B6">
            <w:pPr>
              <w:rPr>
                <w:rFonts w:ascii="Times New Roman" w:hAnsi="Times New Roman" w:cs="Times New Roman"/>
                <w:lang w:val="lt-LT"/>
              </w:rPr>
            </w:pPr>
            <w:r w:rsidRPr="00BE18D9">
              <w:rPr>
                <w:rFonts w:ascii="Times New Roman" w:hAnsi="Times New Roman" w:cs="Times New Roman"/>
                <w:lang w:val="lt-LT"/>
              </w:rPr>
              <w:t xml:space="preserve">Žmogiškieji ištekliai, </w:t>
            </w:r>
          </w:p>
          <w:p w14:paraId="791F866D" w14:textId="724F1CBB" w:rsidR="00C100B6" w:rsidRDefault="00C100B6" w:rsidP="00C100B6">
            <w:pPr>
              <w:rPr>
                <w:rFonts w:ascii="Times New Roman" w:hAnsi="Times New Roman" w:cs="Times New Roman"/>
                <w:sz w:val="24"/>
                <w:szCs w:val="24"/>
                <w:lang w:val="lt-LT"/>
              </w:rPr>
            </w:pPr>
            <w:r w:rsidRPr="00BE18D9">
              <w:rPr>
                <w:rFonts w:ascii="Times New Roman" w:hAnsi="Times New Roman" w:cs="Times New Roman"/>
                <w:lang w:val="lt-LT"/>
              </w:rPr>
              <w:t>Klasės krepšelio lėšos</w:t>
            </w:r>
            <w:r>
              <w:rPr>
                <w:rFonts w:ascii="Times New Roman" w:hAnsi="Times New Roman" w:cs="Times New Roman"/>
                <w:lang w:val="lt-LT"/>
              </w:rPr>
              <w:t>.</w:t>
            </w:r>
          </w:p>
        </w:tc>
      </w:tr>
      <w:tr w:rsidR="00C100B6" w14:paraId="75A7FEEE" w14:textId="77777777" w:rsidTr="007A773E">
        <w:tc>
          <w:tcPr>
            <w:tcW w:w="2426" w:type="dxa"/>
            <w:vMerge w:val="restart"/>
          </w:tcPr>
          <w:p w14:paraId="57C89DCE" w14:textId="3078A16B" w:rsidR="00C100B6" w:rsidRDefault="00C100B6" w:rsidP="00C100B6">
            <w:pPr>
              <w:rPr>
                <w:rFonts w:ascii="Times New Roman" w:hAnsi="Times New Roman" w:cs="Times New Roman"/>
                <w:sz w:val="24"/>
                <w:szCs w:val="24"/>
                <w:lang w:val="lt-LT"/>
              </w:rPr>
            </w:pPr>
            <w:r>
              <w:rPr>
                <w:rStyle w:val="a"/>
                <w:rFonts w:ascii="Times New Roman" w:hAnsi="Times New Roman" w:cs="Times New Roman"/>
                <w:color w:val="000000"/>
                <w:bdr w:val="none" w:sz="0" w:space="0" w:color="auto" w:frame="1"/>
                <w:shd w:val="clear" w:color="auto" w:fill="FFFFFF"/>
                <w:lang w:val="lt-LT"/>
              </w:rPr>
              <w:t xml:space="preserve">Kurti </w:t>
            </w:r>
            <w:proofErr w:type="spellStart"/>
            <w:r w:rsidRPr="00BE18D9">
              <w:rPr>
                <w:rStyle w:val="l"/>
                <w:rFonts w:ascii="Times New Roman" w:hAnsi="Times New Roman" w:cs="Times New Roman"/>
                <w:color w:val="000000"/>
                <w:bdr w:val="none" w:sz="0" w:space="0" w:color="auto" w:frame="1"/>
                <w:shd w:val="clear" w:color="auto" w:fill="FFFFFF"/>
                <w:lang w:val="lt-LT"/>
              </w:rPr>
              <w:t>tarpdalykin</w:t>
            </w:r>
            <w:r w:rsidRPr="00BE18D9">
              <w:rPr>
                <w:rStyle w:val="l"/>
                <w:rFonts w:ascii="Times New Roman" w:hAnsi="Times New Roman" w:cs="Times New Roman"/>
                <w:color w:val="000000"/>
                <w:bdr w:val="none" w:sz="0" w:space="0" w:color="auto" w:frame="1"/>
                <w:shd w:val="clear" w:color="auto" w:fill="FFFFFF"/>
              </w:rPr>
              <w:t>ės</w:t>
            </w:r>
            <w:proofErr w:type="spellEnd"/>
            <w:r>
              <w:rPr>
                <w:rStyle w:val="l"/>
                <w:rFonts w:ascii="Times New Roman" w:hAnsi="Times New Roman" w:cs="Times New Roman"/>
                <w:color w:val="000000"/>
                <w:bdr w:val="none" w:sz="0" w:space="0" w:color="auto" w:frame="1"/>
                <w:shd w:val="clear" w:color="auto" w:fill="FFFFFF"/>
              </w:rPr>
              <w:t xml:space="preserve"> </w:t>
            </w:r>
            <w:proofErr w:type="spellStart"/>
            <w:r w:rsidRPr="00BE18D9">
              <w:rPr>
                <w:rStyle w:val="a"/>
                <w:rFonts w:ascii="Times New Roman" w:hAnsi="Times New Roman" w:cs="Times New Roman"/>
                <w:color w:val="000000"/>
                <w:bdr w:val="none" w:sz="0" w:space="0" w:color="auto" w:frame="1"/>
                <w:shd w:val="clear" w:color="auto" w:fill="FFFFFF"/>
              </w:rPr>
              <w:t>integracijos</w:t>
            </w:r>
            <w:proofErr w:type="spellEnd"/>
            <w:r w:rsidRPr="00BE18D9">
              <w:rPr>
                <w:rStyle w:val="a"/>
                <w:rFonts w:ascii="Times New Roman" w:hAnsi="Times New Roman" w:cs="Times New Roman"/>
                <w:color w:val="000000"/>
                <w:bdr w:val="none" w:sz="0" w:space="0" w:color="auto" w:frame="1"/>
                <w:shd w:val="clear" w:color="auto" w:fill="FFFFFF"/>
              </w:rPr>
              <w:t xml:space="preserve"> </w:t>
            </w:r>
            <w:proofErr w:type="spellStart"/>
            <w:r w:rsidRPr="00BE18D9">
              <w:rPr>
                <w:rStyle w:val="a"/>
                <w:rFonts w:ascii="Times New Roman" w:hAnsi="Times New Roman" w:cs="Times New Roman"/>
                <w:color w:val="000000"/>
                <w:bdr w:val="none" w:sz="0" w:space="0" w:color="auto" w:frame="1"/>
                <w:shd w:val="clear" w:color="auto" w:fill="FFFFFF"/>
              </w:rPr>
              <w:t>sistemą</w:t>
            </w:r>
            <w:proofErr w:type="spellEnd"/>
          </w:p>
        </w:tc>
        <w:tc>
          <w:tcPr>
            <w:tcW w:w="2426" w:type="dxa"/>
            <w:vMerge w:val="restart"/>
          </w:tcPr>
          <w:p w14:paraId="3FBAF6E2" w14:textId="77777777" w:rsidR="00B47DEB" w:rsidRPr="00B47DEB" w:rsidRDefault="00B47DEB" w:rsidP="00B47DEB">
            <w:pPr>
              <w:spacing w:after="160" w:line="259" w:lineRule="auto"/>
              <w:rPr>
                <w:rFonts w:ascii="Times New Roman" w:hAnsi="Times New Roman" w:cs="Times New Roman"/>
                <w:sz w:val="24"/>
                <w:szCs w:val="24"/>
                <w:lang w:val="lt-LT"/>
              </w:rPr>
            </w:pPr>
            <w:r w:rsidRPr="00B47DEB">
              <w:rPr>
                <w:rFonts w:ascii="Times New Roman" w:hAnsi="Times New Roman" w:cs="Times New Roman"/>
                <w:sz w:val="24"/>
                <w:szCs w:val="24"/>
                <w:lang w:val="lt-LT"/>
              </w:rPr>
              <w:t>Integruotų pamokų tvarkaraščio parengimas.</w:t>
            </w:r>
          </w:p>
          <w:p w14:paraId="029E1C2A" w14:textId="77777777" w:rsidR="00B47DEB" w:rsidRPr="00B47DEB" w:rsidRDefault="00B47DEB" w:rsidP="00B47DEB">
            <w:pPr>
              <w:spacing w:after="160" w:line="259" w:lineRule="auto"/>
              <w:rPr>
                <w:rFonts w:ascii="Times New Roman" w:hAnsi="Times New Roman" w:cs="Times New Roman"/>
                <w:sz w:val="24"/>
                <w:szCs w:val="24"/>
                <w:lang w:val="lt-LT"/>
              </w:rPr>
            </w:pPr>
            <w:r w:rsidRPr="00B47DEB">
              <w:rPr>
                <w:rFonts w:ascii="Times New Roman" w:hAnsi="Times New Roman" w:cs="Times New Roman"/>
                <w:sz w:val="24"/>
                <w:szCs w:val="24"/>
                <w:lang w:val="lt-LT"/>
              </w:rPr>
              <w:t>Mokymai mokytojoms.</w:t>
            </w:r>
          </w:p>
          <w:p w14:paraId="06AB257E" w14:textId="77777777" w:rsidR="00B47DEB" w:rsidRPr="00B47DEB" w:rsidRDefault="00B47DEB" w:rsidP="00B47DEB">
            <w:pPr>
              <w:spacing w:after="160" w:line="259" w:lineRule="auto"/>
              <w:rPr>
                <w:rFonts w:ascii="Times New Roman" w:hAnsi="Times New Roman" w:cs="Times New Roman"/>
                <w:sz w:val="24"/>
                <w:szCs w:val="24"/>
                <w:lang w:val="lt-LT"/>
              </w:rPr>
            </w:pPr>
          </w:p>
          <w:p w14:paraId="6ECA0905" w14:textId="77777777" w:rsidR="00B47DEB" w:rsidRPr="00B47DEB" w:rsidRDefault="00B47DEB" w:rsidP="00B47DEB">
            <w:pPr>
              <w:spacing w:after="160" w:line="259" w:lineRule="auto"/>
              <w:rPr>
                <w:rFonts w:ascii="Times New Roman" w:hAnsi="Times New Roman" w:cs="Times New Roman"/>
                <w:sz w:val="24"/>
                <w:szCs w:val="24"/>
                <w:lang w:val="lt-LT"/>
              </w:rPr>
            </w:pPr>
            <w:r w:rsidRPr="00B47DEB">
              <w:rPr>
                <w:rFonts w:ascii="Times New Roman" w:hAnsi="Times New Roman" w:cs="Times New Roman"/>
                <w:sz w:val="24"/>
                <w:szCs w:val="24"/>
                <w:lang w:val="lt-LT"/>
              </w:rPr>
              <w:lastRenderedPageBreak/>
              <w:t>Pamokų stebėjimas ir analizė.</w:t>
            </w:r>
          </w:p>
          <w:p w14:paraId="5EBBBB23" w14:textId="77777777" w:rsidR="00B47DEB" w:rsidRDefault="00B47DEB" w:rsidP="00C100B6">
            <w:pPr>
              <w:spacing w:line="259" w:lineRule="auto"/>
              <w:rPr>
                <w:rFonts w:ascii="Times New Roman" w:hAnsi="Times New Roman" w:cs="Times New Roman"/>
                <w:lang w:val="pl-PL"/>
              </w:rPr>
            </w:pPr>
          </w:p>
          <w:p w14:paraId="2A3E4C7B" w14:textId="03DDF28C" w:rsidR="00B47DEB" w:rsidRDefault="00B47DEB" w:rsidP="00C100B6">
            <w:pPr>
              <w:spacing w:line="259" w:lineRule="auto"/>
              <w:rPr>
                <w:rFonts w:ascii="Times New Roman" w:hAnsi="Times New Roman" w:cs="Times New Roman"/>
                <w:lang w:val="pl-PL"/>
              </w:rPr>
            </w:pPr>
          </w:p>
          <w:p w14:paraId="465AD515" w14:textId="18D734A0" w:rsidR="00C100B6" w:rsidRDefault="00C100B6" w:rsidP="00C100B6">
            <w:pPr>
              <w:rPr>
                <w:rFonts w:ascii="Times New Roman" w:hAnsi="Times New Roman" w:cs="Times New Roman"/>
                <w:sz w:val="24"/>
                <w:szCs w:val="24"/>
                <w:lang w:val="lt-LT"/>
              </w:rPr>
            </w:pPr>
          </w:p>
        </w:tc>
        <w:tc>
          <w:tcPr>
            <w:tcW w:w="2427" w:type="dxa"/>
          </w:tcPr>
          <w:p w14:paraId="25AD5A07" w14:textId="315723BD" w:rsidR="00C100B6" w:rsidRDefault="00C100B6" w:rsidP="00B8600A">
            <w:pPr>
              <w:rPr>
                <w:rFonts w:ascii="Times New Roman" w:hAnsi="Times New Roman" w:cs="Times New Roman"/>
                <w:sz w:val="24"/>
                <w:szCs w:val="24"/>
                <w:lang w:val="lt-LT"/>
              </w:rPr>
            </w:pPr>
            <w:r>
              <w:rPr>
                <w:rFonts w:ascii="Times New Roman" w:hAnsi="Times New Roman" w:cs="Times New Roman"/>
                <w:sz w:val="24"/>
                <w:szCs w:val="24"/>
                <w:lang w:val="lt-LT"/>
              </w:rPr>
              <w:lastRenderedPageBreak/>
              <w:t>2022-2024 m.</w:t>
            </w:r>
          </w:p>
        </w:tc>
        <w:tc>
          <w:tcPr>
            <w:tcW w:w="2427" w:type="dxa"/>
          </w:tcPr>
          <w:p w14:paraId="3A903B85" w14:textId="3F0AD8E5" w:rsidR="00B47DEB" w:rsidRPr="00B47DEB" w:rsidRDefault="00B47DEB" w:rsidP="00B47DEB">
            <w:pPr>
              <w:spacing w:after="160" w:line="259" w:lineRule="auto"/>
              <w:rPr>
                <w:rFonts w:ascii="Times New Roman" w:hAnsi="Times New Roman" w:cs="Times New Roman"/>
                <w:lang w:val="lt-LT"/>
              </w:rPr>
            </w:pPr>
            <w:r w:rsidRPr="00B47DEB">
              <w:rPr>
                <w:rFonts w:ascii="Times New Roman" w:hAnsi="Times New Roman" w:cs="Times New Roman"/>
                <w:lang w:val="lt-LT"/>
              </w:rPr>
              <w:t xml:space="preserve">Parengti ilgalaikiai ugdymo planai, į kuriuos įtrauktos pamokos, skirtos, </w:t>
            </w:r>
            <w:proofErr w:type="spellStart"/>
            <w:r w:rsidRPr="00B47DEB">
              <w:rPr>
                <w:rFonts w:ascii="Times New Roman" w:hAnsi="Times New Roman" w:cs="Times New Roman"/>
                <w:lang w:val="lt-LT"/>
              </w:rPr>
              <w:t>tarpdalykinei</w:t>
            </w:r>
            <w:proofErr w:type="spellEnd"/>
            <w:r w:rsidRPr="00B47DEB">
              <w:rPr>
                <w:rFonts w:ascii="Times New Roman" w:hAnsi="Times New Roman" w:cs="Times New Roman"/>
                <w:lang w:val="lt-LT"/>
              </w:rPr>
              <w:t xml:space="preserve"> integracijai. </w:t>
            </w:r>
          </w:p>
          <w:p w14:paraId="06637864" w14:textId="1FF2A427" w:rsidR="00C100B6" w:rsidRDefault="00C100B6" w:rsidP="00B8600A">
            <w:pPr>
              <w:rPr>
                <w:rFonts w:ascii="Times New Roman" w:hAnsi="Times New Roman" w:cs="Times New Roman"/>
                <w:sz w:val="24"/>
                <w:szCs w:val="24"/>
                <w:lang w:val="lt-LT"/>
              </w:rPr>
            </w:pPr>
          </w:p>
        </w:tc>
        <w:tc>
          <w:tcPr>
            <w:tcW w:w="2427" w:type="dxa"/>
            <w:vMerge w:val="restart"/>
          </w:tcPr>
          <w:p w14:paraId="2B991187" w14:textId="77777777" w:rsidR="00C100B6" w:rsidRPr="00BE18D9" w:rsidRDefault="00C100B6" w:rsidP="00C100B6">
            <w:pPr>
              <w:rPr>
                <w:rFonts w:ascii="Times New Roman" w:hAnsi="Times New Roman" w:cs="Times New Roman"/>
                <w:lang w:val="lt-LT"/>
              </w:rPr>
            </w:pPr>
            <w:r w:rsidRPr="00BE18D9">
              <w:rPr>
                <w:rFonts w:ascii="Times New Roman" w:hAnsi="Times New Roman" w:cs="Times New Roman"/>
                <w:lang w:val="lt-LT"/>
              </w:rPr>
              <w:t>Direktoriaus pavaduotoja ugdymui,</w:t>
            </w:r>
          </w:p>
          <w:p w14:paraId="2A421F44" w14:textId="77777777" w:rsidR="00C100B6" w:rsidRPr="00BE18D9" w:rsidRDefault="00C100B6" w:rsidP="00C100B6">
            <w:pPr>
              <w:rPr>
                <w:rFonts w:ascii="Times New Roman" w:hAnsi="Times New Roman" w:cs="Times New Roman"/>
                <w:lang w:val="lt-LT"/>
              </w:rPr>
            </w:pPr>
            <w:r w:rsidRPr="00BE18D9">
              <w:rPr>
                <w:rFonts w:ascii="Times New Roman" w:hAnsi="Times New Roman" w:cs="Times New Roman"/>
                <w:lang w:val="lt-LT"/>
              </w:rPr>
              <w:t>klasių vadovai,</w:t>
            </w:r>
          </w:p>
          <w:p w14:paraId="310E507F" w14:textId="45B64886" w:rsidR="00C100B6" w:rsidRDefault="00C100B6" w:rsidP="00C100B6">
            <w:pPr>
              <w:rPr>
                <w:rFonts w:ascii="Times New Roman" w:hAnsi="Times New Roman" w:cs="Times New Roman"/>
                <w:sz w:val="24"/>
                <w:szCs w:val="24"/>
                <w:lang w:val="lt-LT"/>
              </w:rPr>
            </w:pPr>
            <w:r w:rsidRPr="00BE18D9">
              <w:rPr>
                <w:rFonts w:ascii="Times New Roman" w:hAnsi="Times New Roman" w:cs="Times New Roman"/>
                <w:lang w:val="lt-LT"/>
              </w:rPr>
              <w:t>dalykų mokytojai, pagalbos mokiniui specialistai</w:t>
            </w:r>
          </w:p>
        </w:tc>
        <w:tc>
          <w:tcPr>
            <w:tcW w:w="2427" w:type="dxa"/>
            <w:vMerge w:val="restart"/>
          </w:tcPr>
          <w:p w14:paraId="0D32EC82" w14:textId="2629EC33" w:rsidR="00C100B6" w:rsidRDefault="00C100B6" w:rsidP="00B8600A">
            <w:pPr>
              <w:rPr>
                <w:rFonts w:ascii="Times New Roman" w:hAnsi="Times New Roman" w:cs="Times New Roman"/>
                <w:sz w:val="24"/>
                <w:szCs w:val="24"/>
                <w:lang w:val="lt-LT"/>
              </w:rPr>
            </w:pPr>
            <w:r w:rsidRPr="00BE18D9">
              <w:rPr>
                <w:rFonts w:ascii="Times New Roman" w:hAnsi="Times New Roman" w:cs="Times New Roman"/>
                <w:lang w:val="lt-LT"/>
              </w:rPr>
              <w:t>Žmogiškieji išteklia</w:t>
            </w:r>
            <w:r w:rsidRPr="00BE18D9">
              <w:rPr>
                <w:lang w:val="lt-LT"/>
              </w:rPr>
              <w:t>i</w:t>
            </w:r>
            <w:r>
              <w:rPr>
                <w:lang w:val="lt-LT"/>
              </w:rPr>
              <w:t>.</w:t>
            </w:r>
          </w:p>
        </w:tc>
      </w:tr>
      <w:tr w:rsidR="00C100B6" w:rsidRPr="00D95473" w14:paraId="2AAC5B69" w14:textId="77777777" w:rsidTr="007A773E">
        <w:tc>
          <w:tcPr>
            <w:tcW w:w="2426" w:type="dxa"/>
            <w:vMerge/>
          </w:tcPr>
          <w:p w14:paraId="48EBEA25" w14:textId="77777777" w:rsidR="00C100B6" w:rsidRDefault="00C100B6" w:rsidP="00B8600A">
            <w:pPr>
              <w:rPr>
                <w:rFonts w:ascii="Times New Roman" w:hAnsi="Times New Roman" w:cs="Times New Roman"/>
                <w:sz w:val="24"/>
                <w:szCs w:val="24"/>
                <w:lang w:val="lt-LT"/>
              </w:rPr>
            </w:pPr>
          </w:p>
        </w:tc>
        <w:tc>
          <w:tcPr>
            <w:tcW w:w="2426" w:type="dxa"/>
            <w:vMerge/>
          </w:tcPr>
          <w:p w14:paraId="1D8266AF" w14:textId="77777777" w:rsidR="00C100B6" w:rsidRDefault="00C100B6" w:rsidP="00B8600A">
            <w:pPr>
              <w:rPr>
                <w:rFonts w:ascii="Times New Roman" w:hAnsi="Times New Roman" w:cs="Times New Roman"/>
                <w:sz w:val="24"/>
                <w:szCs w:val="24"/>
                <w:lang w:val="lt-LT"/>
              </w:rPr>
            </w:pPr>
          </w:p>
        </w:tc>
        <w:tc>
          <w:tcPr>
            <w:tcW w:w="2427" w:type="dxa"/>
          </w:tcPr>
          <w:p w14:paraId="2EAA07DD" w14:textId="7702E0E0" w:rsidR="00C100B6" w:rsidRDefault="00C100B6" w:rsidP="00B8600A">
            <w:pPr>
              <w:rPr>
                <w:rFonts w:ascii="Times New Roman" w:hAnsi="Times New Roman" w:cs="Times New Roman"/>
                <w:sz w:val="24"/>
                <w:szCs w:val="24"/>
                <w:lang w:val="lt-LT"/>
              </w:rPr>
            </w:pPr>
            <w:r>
              <w:rPr>
                <w:rFonts w:ascii="Times New Roman" w:hAnsi="Times New Roman" w:cs="Times New Roman"/>
                <w:sz w:val="24"/>
                <w:szCs w:val="24"/>
                <w:lang w:val="lt-LT"/>
              </w:rPr>
              <w:t>2023-2024 m.</w:t>
            </w:r>
          </w:p>
        </w:tc>
        <w:tc>
          <w:tcPr>
            <w:tcW w:w="2427" w:type="dxa"/>
          </w:tcPr>
          <w:p w14:paraId="4BFC7D48" w14:textId="0DF946DC" w:rsidR="00C100B6" w:rsidRDefault="00B47DEB" w:rsidP="00D95473">
            <w:pPr>
              <w:spacing w:after="160" w:line="259" w:lineRule="auto"/>
              <w:rPr>
                <w:rFonts w:ascii="Times New Roman" w:hAnsi="Times New Roman" w:cs="Times New Roman"/>
                <w:sz w:val="24"/>
                <w:szCs w:val="24"/>
                <w:lang w:val="lt-LT"/>
              </w:rPr>
            </w:pPr>
            <w:r w:rsidRPr="00B47DEB">
              <w:rPr>
                <w:rFonts w:ascii="Times New Roman" w:hAnsi="Times New Roman" w:cs="Times New Roman"/>
                <w:sz w:val="24"/>
                <w:szCs w:val="24"/>
                <w:lang w:val="lt-LT"/>
              </w:rPr>
              <w:t xml:space="preserve">Mokiniai gebės tinkamai derinti </w:t>
            </w:r>
            <w:r w:rsidRPr="00B47DEB">
              <w:rPr>
                <w:rFonts w:ascii="Times New Roman" w:hAnsi="Times New Roman" w:cs="Times New Roman"/>
                <w:sz w:val="24"/>
                <w:szCs w:val="24"/>
                <w:lang w:val="lt-LT"/>
              </w:rPr>
              <w:lastRenderedPageBreak/>
              <w:t>tarpusavyje įvairių disciplinų teikiamas žinias.</w:t>
            </w:r>
          </w:p>
        </w:tc>
        <w:tc>
          <w:tcPr>
            <w:tcW w:w="2427" w:type="dxa"/>
            <w:vMerge/>
          </w:tcPr>
          <w:p w14:paraId="305EFE63" w14:textId="77777777" w:rsidR="00C100B6" w:rsidRDefault="00C100B6" w:rsidP="00B8600A">
            <w:pPr>
              <w:rPr>
                <w:rFonts w:ascii="Times New Roman" w:hAnsi="Times New Roman" w:cs="Times New Roman"/>
                <w:sz w:val="24"/>
                <w:szCs w:val="24"/>
                <w:lang w:val="lt-LT"/>
              </w:rPr>
            </w:pPr>
          </w:p>
        </w:tc>
        <w:tc>
          <w:tcPr>
            <w:tcW w:w="2427" w:type="dxa"/>
            <w:vMerge/>
          </w:tcPr>
          <w:p w14:paraId="4751DD87" w14:textId="77777777" w:rsidR="00C100B6" w:rsidRDefault="00C100B6" w:rsidP="00B8600A">
            <w:pPr>
              <w:rPr>
                <w:rFonts w:ascii="Times New Roman" w:hAnsi="Times New Roman" w:cs="Times New Roman"/>
                <w:sz w:val="24"/>
                <w:szCs w:val="24"/>
                <w:lang w:val="lt-LT"/>
              </w:rPr>
            </w:pPr>
          </w:p>
        </w:tc>
      </w:tr>
      <w:tr w:rsidR="00C100B6" w:rsidRPr="00D95473" w14:paraId="0107547D" w14:textId="77777777" w:rsidTr="007A773E">
        <w:tc>
          <w:tcPr>
            <w:tcW w:w="2426" w:type="dxa"/>
            <w:vMerge/>
          </w:tcPr>
          <w:p w14:paraId="313B9D0B" w14:textId="77777777" w:rsidR="00C100B6" w:rsidRDefault="00C100B6" w:rsidP="00B8600A">
            <w:pPr>
              <w:rPr>
                <w:rFonts w:ascii="Times New Roman" w:hAnsi="Times New Roman" w:cs="Times New Roman"/>
                <w:sz w:val="24"/>
                <w:szCs w:val="24"/>
                <w:lang w:val="lt-LT"/>
              </w:rPr>
            </w:pPr>
          </w:p>
        </w:tc>
        <w:tc>
          <w:tcPr>
            <w:tcW w:w="2426" w:type="dxa"/>
            <w:vMerge/>
          </w:tcPr>
          <w:p w14:paraId="570476ED" w14:textId="77777777" w:rsidR="00C100B6" w:rsidRDefault="00C100B6" w:rsidP="00B8600A">
            <w:pPr>
              <w:rPr>
                <w:rFonts w:ascii="Times New Roman" w:hAnsi="Times New Roman" w:cs="Times New Roman"/>
                <w:sz w:val="24"/>
                <w:szCs w:val="24"/>
                <w:lang w:val="lt-LT"/>
              </w:rPr>
            </w:pPr>
          </w:p>
        </w:tc>
        <w:tc>
          <w:tcPr>
            <w:tcW w:w="2427" w:type="dxa"/>
          </w:tcPr>
          <w:p w14:paraId="61534A52" w14:textId="77FD7D5B" w:rsidR="00C100B6" w:rsidRDefault="00C100B6" w:rsidP="00B8600A">
            <w:pPr>
              <w:rPr>
                <w:rFonts w:ascii="Times New Roman" w:hAnsi="Times New Roman" w:cs="Times New Roman"/>
                <w:sz w:val="24"/>
                <w:szCs w:val="24"/>
                <w:lang w:val="lt-LT"/>
              </w:rPr>
            </w:pPr>
            <w:r>
              <w:rPr>
                <w:rFonts w:ascii="Times New Roman" w:hAnsi="Times New Roman" w:cs="Times New Roman"/>
                <w:sz w:val="24"/>
                <w:szCs w:val="24"/>
                <w:lang w:val="lt-LT"/>
              </w:rPr>
              <w:t>2024 m.</w:t>
            </w:r>
          </w:p>
        </w:tc>
        <w:tc>
          <w:tcPr>
            <w:tcW w:w="2427" w:type="dxa"/>
          </w:tcPr>
          <w:p w14:paraId="53571F07" w14:textId="1E31D74A" w:rsidR="00C100B6" w:rsidRDefault="00C100B6" w:rsidP="00B8600A">
            <w:pPr>
              <w:rPr>
                <w:rFonts w:ascii="Times New Roman" w:hAnsi="Times New Roman" w:cs="Times New Roman"/>
                <w:sz w:val="24"/>
                <w:szCs w:val="24"/>
                <w:lang w:val="lt-LT"/>
              </w:rPr>
            </w:pPr>
            <w:r w:rsidRPr="00BE18D9">
              <w:rPr>
                <w:rFonts w:ascii="Times New Roman" w:hAnsi="Times New Roman" w:cs="Times New Roman"/>
                <w:lang w:val="lt-LT"/>
              </w:rPr>
              <w:t>Mokytojų parengtų ilgalaikių planų, diskusijų, refleksi</w:t>
            </w:r>
            <w:r w:rsidR="00B47DEB">
              <w:rPr>
                <w:rFonts w:ascii="Times New Roman" w:hAnsi="Times New Roman" w:cs="Times New Roman"/>
                <w:lang w:val="lt-LT"/>
              </w:rPr>
              <w:t>jų, įsivertinimo duomenų apibendrinimas.</w:t>
            </w:r>
          </w:p>
        </w:tc>
        <w:tc>
          <w:tcPr>
            <w:tcW w:w="2427" w:type="dxa"/>
            <w:vMerge/>
          </w:tcPr>
          <w:p w14:paraId="504E3751" w14:textId="77777777" w:rsidR="00C100B6" w:rsidRDefault="00C100B6" w:rsidP="00B8600A">
            <w:pPr>
              <w:rPr>
                <w:rFonts w:ascii="Times New Roman" w:hAnsi="Times New Roman" w:cs="Times New Roman"/>
                <w:sz w:val="24"/>
                <w:szCs w:val="24"/>
                <w:lang w:val="lt-LT"/>
              </w:rPr>
            </w:pPr>
          </w:p>
        </w:tc>
        <w:tc>
          <w:tcPr>
            <w:tcW w:w="2427" w:type="dxa"/>
            <w:vMerge/>
          </w:tcPr>
          <w:p w14:paraId="63AD0E38" w14:textId="77777777" w:rsidR="00C100B6" w:rsidRDefault="00C100B6" w:rsidP="00B8600A">
            <w:pPr>
              <w:rPr>
                <w:rFonts w:ascii="Times New Roman" w:hAnsi="Times New Roman" w:cs="Times New Roman"/>
                <w:sz w:val="24"/>
                <w:szCs w:val="24"/>
                <w:lang w:val="lt-LT"/>
              </w:rPr>
            </w:pPr>
          </w:p>
        </w:tc>
      </w:tr>
      <w:tr w:rsidR="00A67FBB" w:rsidRPr="00D95473" w14:paraId="15ECEB50" w14:textId="77777777" w:rsidTr="007A773E">
        <w:tc>
          <w:tcPr>
            <w:tcW w:w="2426" w:type="dxa"/>
            <w:vMerge w:val="restart"/>
          </w:tcPr>
          <w:p w14:paraId="1140E03B" w14:textId="0C463555" w:rsidR="00A67FBB" w:rsidRDefault="00A67FBB" w:rsidP="00A67FBB">
            <w:pPr>
              <w:rPr>
                <w:rFonts w:ascii="Times New Roman" w:hAnsi="Times New Roman" w:cs="Times New Roman"/>
                <w:sz w:val="24"/>
                <w:szCs w:val="24"/>
                <w:lang w:val="lt-LT"/>
              </w:rPr>
            </w:pPr>
            <w:r w:rsidRPr="00BE18D9">
              <w:rPr>
                <w:rFonts w:ascii="Times New Roman" w:hAnsi="Times New Roman" w:cs="Times New Roman"/>
                <w:color w:val="000000" w:themeColor="text1"/>
                <w:lang w:val="lt-LT"/>
              </w:rPr>
              <w:t>Taikyti</w:t>
            </w:r>
            <w:r w:rsidRPr="00BE18D9">
              <w:rPr>
                <w:rFonts w:ascii="Times New Roman" w:hAnsi="Times New Roman" w:cs="Times New Roman"/>
                <w:color w:val="C00000"/>
                <w:lang w:val="lt-LT"/>
              </w:rPr>
              <w:t xml:space="preserve"> </w:t>
            </w:r>
            <w:proofErr w:type="spellStart"/>
            <w:r w:rsidRPr="00BE18D9">
              <w:rPr>
                <w:rFonts w:ascii="Times New Roman" w:hAnsi="Times New Roman" w:cs="Times New Roman"/>
                <w:lang w:val="lt-LT"/>
              </w:rPr>
              <w:t>patyriminį</w:t>
            </w:r>
            <w:proofErr w:type="spellEnd"/>
            <w:r w:rsidRPr="00BE18D9">
              <w:rPr>
                <w:rFonts w:ascii="Times New Roman" w:hAnsi="Times New Roman" w:cs="Times New Roman"/>
                <w:lang w:val="lt-LT"/>
              </w:rPr>
              <w:t xml:space="preserve"> mokymą(</w:t>
            </w:r>
            <w:proofErr w:type="spellStart"/>
            <w:r w:rsidRPr="00BE18D9">
              <w:rPr>
                <w:rFonts w:ascii="Times New Roman" w:hAnsi="Times New Roman" w:cs="Times New Roman"/>
                <w:lang w:val="lt-LT"/>
              </w:rPr>
              <w:t>si</w:t>
            </w:r>
            <w:proofErr w:type="spellEnd"/>
            <w:r w:rsidRPr="00BE18D9">
              <w:rPr>
                <w:rFonts w:ascii="Times New Roman" w:hAnsi="Times New Roman" w:cs="Times New Roman"/>
                <w:lang w:val="lt-LT"/>
              </w:rPr>
              <w:t>) naudojant STEAM ir CLIL metodikas</w:t>
            </w:r>
            <w:r>
              <w:rPr>
                <w:rFonts w:ascii="Times New Roman" w:hAnsi="Times New Roman" w:cs="Times New Roman"/>
                <w:lang w:val="lt-LT"/>
              </w:rPr>
              <w:t>.</w:t>
            </w:r>
          </w:p>
        </w:tc>
        <w:tc>
          <w:tcPr>
            <w:tcW w:w="2426" w:type="dxa"/>
          </w:tcPr>
          <w:p w14:paraId="00E70058" w14:textId="07906264" w:rsidR="00A67FBB" w:rsidRDefault="00B47DEB" w:rsidP="00A67FBB">
            <w:pPr>
              <w:rPr>
                <w:rFonts w:ascii="Times New Roman" w:hAnsi="Times New Roman" w:cs="Times New Roman"/>
                <w:sz w:val="24"/>
                <w:szCs w:val="24"/>
                <w:lang w:val="lt-LT"/>
              </w:rPr>
            </w:pPr>
            <w:r>
              <w:rPr>
                <w:rFonts w:ascii="Times New Roman" w:hAnsi="Times New Roman" w:cs="Times New Roman"/>
                <w:color w:val="000000" w:themeColor="text1"/>
                <w:lang w:val="lt-LT"/>
              </w:rPr>
              <w:t xml:space="preserve"> STEAM kompetencijų ugdymas</w:t>
            </w:r>
            <w:r w:rsidR="00A67FBB" w:rsidRPr="00BE18D9">
              <w:rPr>
                <w:rFonts w:ascii="Times New Roman" w:hAnsi="Times New Roman" w:cs="Times New Roman"/>
                <w:color w:val="000000" w:themeColor="text1"/>
                <w:lang w:val="lt-LT"/>
              </w:rPr>
              <w:t xml:space="preserve"> </w:t>
            </w:r>
            <w:r w:rsidR="00A67FBB" w:rsidRPr="00BE18D9">
              <w:rPr>
                <w:rFonts w:ascii="Times New Roman" w:hAnsi="Times New Roman" w:cs="Times New Roman"/>
                <w:lang w:val="lt-LT"/>
              </w:rPr>
              <w:t xml:space="preserve">panaudojant </w:t>
            </w:r>
            <w:proofErr w:type="spellStart"/>
            <w:r w:rsidR="00A67FBB" w:rsidRPr="00BE18D9">
              <w:rPr>
                <w:rFonts w:ascii="Times New Roman" w:hAnsi="Times New Roman" w:cs="Times New Roman"/>
                <w:lang w:val="lt-LT"/>
              </w:rPr>
              <w:t>inovatyvias</w:t>
            </w:r>
            <w:proofErr w:type="spellEnd"/>
            <w:r w:rsidR="00A67FBB" w:rsidRPr="00BE18D9">
              <w:rPr>
                <w:rFonts w:ascii="Times New Roman" w:hAnsi="Times New Roman" w:cs="Times New Roman"/>
                <w:lang w:val="lt-LT"/>
              </w:rPr>
              <w:t xml:space="preserve"> mokymosi priemones ir netradicines ugdymo aplinkas.</w:t>
            </w:r>
            <w:r w:rsidR="00A67FBB">
              <w:rPr>
                <w:rFonts w:ascii="Times New Roman" w:hAnsi="Times New Roman" w:cs="Times New Roman"/>
                <w:lang w:val="lt-LT"/>
              </w:rPr>
              <w:t xml:space="preserve"> </w:t>
            </w:r>
            <w:r w:rsidR="00A67FBB" w:rsidRPr="00BE18D9">
              <w:rPr>
                <w:rFonts w:ascii="Times New Roman" w:hAnsi="Times New Roman" w:cs="Times New Roman"/>
                <w:lang w:val="lt-LT"/>
              </w:rPr>
              <w:t>Kolegialus mokytojų mokymasis bendradarbiaujant</w:t>
            </w:r>
            <w:r>
              <w:rPr>
                <w:rFonts w:ascii="Times New Roman" w:hAnsi="Times New Roman" w:cs="Times New Roman"/>
                <w:lang w:val="lt-LT"/>
              </w:rPr>
              <w:t>,</w:t>
            </w:r>
            <w:r w:rsidR="00A67FBB" w:rsidRPr="00BE18D9">
              <w:rPr>
                <w:rFonts w:ascii="Times New Roman" w:hAnsi="Times New Roman" w:cs="Times New Roman"/>
                <w:lang w:val="lt-LT"/>
              </w:rPr>
              <w:t xml:space="preserve"> siekiant </w:t>
            </w:r>
            <w:proofErr w:type="spellStart"/>
            <w:r w:rsidR="00A67FBB" w:rsidRPr="00BE18D9">
              <w:rPr>
                <w:rFonts w:ascii="Times New Roman" w:hAnsi="Times New Roman" w:cs="Times New Roman"/>
                <w:lang w:val="lt-LT"/>
              </w:rPr>
              <w:t>savivaldaus</w:t>
            </w:r>
            <w:proofErr w:type="spellEnd"/>
            <w:r w:rsidR="00A67FBB" w:rsidRPr="00BE18D9">
              <w:rPr>
                <w:rFonts w:ascii="Times New Roman" w:hAnsi="Times New Roman" w:cs="Times New Roman"/>
                <w:lang w:val="lt-LT"/>
              </w:rPr>
              <w:t xml:space="preserve">, </w:t>
            </w:r>
            <w:proofErr w:type="spellStart"/>
            <w:r w:rsidR="00A67FBB" w:rsidRPr="00BE18D9">
              <w:rPr>
                <w:rFonts w:ascii="Times New Roman" w:hAnsi="Times New Roman" w:cs="Times New Roman"/>
                <w:lang w:val="lt-LT"/>
              </w:rPr>
              <w:t>patyriminio</w:t>
            </w:r>
            <w:proofErr w:type="spellEnd"/>
            <w:r w:rsidR="00A67FBB" w:rsidRPr="00BE18D9">
              <w:rPr>
                <w:rFonts w:ascii="Times New Roman" w:hAnsi="Times New Roman" w:cs="Times New Roman"/>
                <w:lang w:val="lt-LT"/>
              </w:rPr>
              <w:t xml:space="preserve"> ir integruoto mokymo</w:t>
            </w:r>
            <w:r w:rsidR="00A67FBB">
              <w:rPr>
                <w:rFonts w:ascii="Times New Roman" w:hAnsi="Times New Roman" w:cs="Times New Roman"/>
                <w:lang w:val="lt-LT"/>
              </w:rPr>
              <w:t>.</w:t>
            </w:r>
          </w:p>
        </w:tc>
        <w:tc>
          <w:tcPr>
            <w:tcW w:w="2427" w:type="dxa"/>
            <w:vMerge w:val="restart"/>
          </w:tcPr>
          <w:p w14:paraId="3904E4D5" w14:textId="0C62CC02" w:rsidR="00A67FBB" w:rsidRDefault="00A67FBB" w:rsidP="00A67FBB">
            <w:pPr>
              <w:rPr>
                <w:rFonts w:ascii="Times New Roman" w:hAnsi="Times New Roman" w:cs="Times New Roman"/>
                <w:sz w:val="24"/>
                <w:szCs w:val="24"/>
                <w:lang w:val="lt-LT"/>
              </w:rPr>
            </w:pPr>
            <w:r>
              <w:rPr>
                <w:rFonts w:ascii="Times New Roman" w:hAnsi="Times New Roman" w:cs="Times New Roman"/>
                <w:sz w:val="24"/>
                <w:szCs w:val="24"/>
                <w:lang w:val="lt-LT"/>
              </w:rPr>
              <w:t>2022-2024 m.</w:t>
            </w:r>
          </w:p>
        </w:tc>
        <w:tc>
          <w:tcPr>
            <w:tcW w:w="2427" w:type="dxa"/>
            <w:vMerge w:val="restart"/>
          </w:tcPr>
          <w:p w14:paraId="0D82D8F1" w14:textId="77777777" w:rsidR="00B47DEB" w:rsidRPr="00B47DEB" w:rsidRDefault="00B47DEB" w:rsidP="00B47DEB">
            <w:pPr>
              <w:rPr>
                <w:rFonts w:ascii="Times New Roman" w:hAnsi="Times New Roman" w:cs="Times New Roman"/>
                <w:bdr w:val="none" w:sz="0" w:space="0" w:color="auto" w:frame="1"/>
                <w:shd w:val="clear" w:color="auto" w:fill="FFFFFF"/>
                <w:lang w:val="lt-LT"/>
              </w:rPr>
            </w:pPr>
            <w:r w:rsidRPr="00B47DEB">
              <w:rPr>
                <w:rFonts w:ascii="Times New Roman" w:hAnsi="Times New Roman" w:cs="Times New Roman"/>
                <w:bdr w:val="none" w:sz="0" w:space="0" w:color="auto" w:frame="1"/>
                <w:shd w:val="clear" w:color="auto" w:fill="FFFFFF"/>
                <w:lang w:val="lt-LT"/>
              </w:rPr>
              <w:t xml:space="preserve">Sukurta stebėsenos ir veiklos vertinimo </w:t>
            </w:r>
          </w:p>
          <w:p w14:paraId="6FC94B92" w14:textId="77777777" w:rsidR="00B47DEB" w:rsidRPr="00B47DEB" w:rsidRDefault="00B47DEB" w:rsidP="00B47DEB">
            <w:pPr>
              <w:rPr>
                <w:rFonts w:ascii="Times New Roman" w:hAnsi="Times New Roman" w:cs="Times New Roman"/>
                <w:lang w:val="lt-LT"/>
              </w:rPr>
            </w:pPr>
            <w:r w:rsidRPr="00B47DEB">
              <w:rPr>
                <w:rFonts w:ascii="Times New Roman" w:hAnsi="Times New Roman" w:cs="Times New Roman"/>
                <w:bdr w:val="none" w:sz="0" w:space="0" w:color="auto" w:frame="1"/>
                <w:shd w:val="clear" w:color="auto" w:fill="FFFFFF"/>
                <w:lang w:val="lt-LT"/>
              </w:rPr>
              <w:t xml:space="preserve">sistema. </w:t>
            </w:r>
          </w:p>
          <w:p w14:paraId="18651ED2" w14:textId="77777777" w:rsidR="00B47DEB" w:rsidRPr="00B47DEB" w:rsidRDefault="00B47DEB" w:rsidP="00B47DEB">
            <w:pPr>
              <w:rPr>
                <w:rFonts w:ascii="Times New Roman" w:hAnsi="Times New Roman" w:cs="Times New Roman"/>
                <w:bdr w:val="none" w:sz="0" w:space="0" w:color="auto" w:frame="1"/>
                <w:shd w:val="clear" w:color="auto" w:fill="FFFFFF"/>
                <w:lang w:val="lt-LT"/>
              </w:rPr>
            </w:pPr>
            <w:r w:rsidRPr="00B47DEB">
              <w:rPr>
                <w:rFonts w:ascii="Times New Roman" w:hAnsi="Times New Roman" w:cs="Times New Roman"/>
                <w:bdr w:val="none" w:sz="0" w:space="0" w:color="auto" w:frame="1"/>
                <w:shd w:val="clear" w:color="auto" w:fill="FFFFFF"/>
                <w:lang w:val="lt-LT"/>
              </w:rPr>
              <w:t>Ugdymo procese pastebimi ir stebėjimo protokoluose fiksuojami</w:t>
            </w:r>
          </w:p>
          <w:p w14:paraId="7A5C1EA6" w14:textId="77777777" w:rsidR="00B47DEB" w:rsidRPr="00B47DEB" w:rsidRDefault="00B47DEB" w:rsidP="00B47DEB">
            <w:pPr>
              <w:rPr>
                <w:rFonts w:ascii="Times New Roman" w:hAnsi="Times New Roman" w:cs="Times New Roman"/>
                <w:bdr w:val="none" w:sz="0" w:space="0" w:color="auto" w:frame="1"/>
                <w:shd w:val="clear" w:color="auto" w:fill="FFFFFF"/>
                <w:lang w:val="lt-LT"/>
              </w:rPr>
            </w:pPr>
            <w:r w:rsidRPr="00B47DEB">
              <w:rPr>
                <w:rFonts w:ascii="Times New Roman" w:hAnsi="Times New Roman" w:cs="Times New Roman"/>
                <w:bdr w:val="none" w:sz="0" w:space="0" w:color="auto" w:frame="1"/>
                <w:shd w:val="clear" w:color="auto" w:fill="FFFFFF"/>
                <w:lang w:val="lt-LT"/>
              </w:rPr>
              <w:t>įtraukiojo ugdymo </w:t>
            </w:r>
          </w:p>
          <w:p w14:paraId="3B10C7A2" w14:textId="77777777" w:rsidR="00B47DEB" w:rsidRPr="00B47DEB" w:rsidRDefault="00B47DEB" w:rsidP="00B47DEB">
            <w:pPr>
              <w:rPr>
                <w:rFonts w:ascii="Times New Roman" w:hAnsi="Times New Roman" w:cs="Times New Roman"/>
                <w:bdr w:val="none" w:sz="0" w:space="0" w:color="auto" w:frame="1"/>
                <w:shd w:val="clear" w:color="auto" w:fill="FFFFFF"/>
                <w:lang w:val="lt-LT"/>
              </w:rPr>
            </w:pPr>
            <w:r w:rsidRPr="00B47DEB">
              <w:rPr>
                <w:rFonts w:ascii="Times New Roman" w:hAnsi="Times New Roman" w:cs="Times New Roman"/>
                <w:bdr w:val="none" w:sz="0" w:space="0" w:color="auto" w:frame="1"/>
                <w:shd w:val="clear" w:color="auto" w:fill="FFFFFF"/>
                <w:lang w:val="lt-LT"/>
              </w:rPr>
              <w:t>požymiai.</w:t>
            </w:r>
          </w:p>
          <w:p w14:paraId="0DC7591D" w14:textId="77777777" w:rsidR="00B47DEB" w:rsidRPr="00B47DEB" w:rsidRDefault="00B47DEB" w:rsidP="00B47DEB">
            <w:pPr>
              <w:rPr>
                <w:rFonts w:ascii="Times New Roman" w:hAnsi="Times New Roman" w:cs="Times New Roman"/>
                <w:bdr w:val="none" w:sz="0" w:space="0" w:color="auto" w:frame="1"/>
                <w:shd w:val="clear" w:color="auto" w:fill="FFFFFF"/>
                <w:lang w:val="lt-LT"/>
              </w:rPr>
            </w:pPr>
            <w:r w:rsidRPr="00B47DEB">
              <w:rPr>
                <w:rFonts w:ascii="Times New Roman" w:hAnsi="Times New Roman" w:cs="Times New Roman"/>
                <w:bdr w:val="none" w:sz="0" w:space="0" w:color="auto" w:frame="1"/>
                <w:shd w:val="clear" w:color="auto" w:fill="FFFFFF"/>
                <w:lang w:val="lt-LT"/>
              </w:rPr>
              <w:t>40% pamokų naudojami</w:t>
            </w:r>
          </w:p>
          <w:p w14:paraId="33B2570C" w14:textId="77777777" w:rsidR="00B47DEB" w:rsidRPr="00B47DEB" w:rsidRDefault="00B47DEB" w:rsidP="00B47DEB">
            <w:pPr>
              <w:rPr>
                <w:rFonts w:ascii="Times New Roman" w:hAnsi="Times New Roman" w:cs="Times New Roman"/>
                <w:bdr w:val="none" w:sz="0" w:space="0" w:color="auto" w:frame="1"/>
                <w:shd w:val="clear" w:color="auto" w:fill="FFFFFF"/>
                <w:lang w:val="lt-LT"/>
              </w:rPr>
            </w:pPr>
            <w:r w:rsidRPr="00B47DEB">
              <w:rPr>
                <w:rFonts w:ascii="Times New Roman" w:hAnsi="Times New Roman" w:cs="Times New Roman"/>
                <w:bdr w:val="none" w:sz="0" w:space="0" w:color="auto" w:frame="1"/>
                <w:shd w:val="clear" w:color="auto" w:fill="FFFFFF"/>
                <w:lang w:val="lt-LT"/>
              </w:rPr>
              <w:t>aktyvūs mokymosi</w:t>
            </w:r>
          </w:p>
          <w:p w14:paraId="0BCB8BB3" w14:textId="146806CC" w:rsidR="00A67FBB" w:rsidRPr="00D95473" w:rsidRDefault="00B47DEB" w:rsidP="00A67FBB">
            <w:pPr>
              <w:rPr>
                <w:rFonts w:ascii="Times New Roman" w:hAnsi="Times New Roman" w:cs="Times New Roman"/>
                <w:bdr w:val="none" w:sz="0" w:space="0" w:color="auto" w:frame="1"/>
                <w:shd w:val="clear" w:color="auto" w:fill="FFFFFF"/>
                <w:lang w:val="lt-LT"/>
              </w:rPr>
            </w:pPr>
            <w:r w:rsidRPr="00B47DEB">
              <w:rPr>
                <w:rFonts w:ascii="Times New Roman" w:hAnsi="Times New Roman" w:cs="Times New Roman"/>
                <w:bdr w:val="none" w:sz="0" w:space="0" w:color="auto" w:frame="1"/>
                <w:shd w:val="clear" w:color="auto" w:fill="FFFFFF"/>
                <w:lang w:val="lt-LT"/>
              </w:rPr>
              <w:t>metodai.</w:t>
            </w:r>
          </w:p>
        </w:tc>
        <w:tc>
          <w:tcPr>
            <w:tcW w:w="2427" w:type="dxa"/>
            <w:vMerge w:val="restart"/>
          </w:tcPr>
          <w:p w14:paraId="1ABAFDDD" w14:textId="021C2276" w:rsidR="00A67FBB" w:rsidRDefault="00A67FBB" w:rsidP="00A67FBB">
            <w:pPr>
              <w:rPr>
                <w:rFonts w:ascii="Times New Roman" w:hAnsi="Times New Roman" w:cs="Times New Roman"/>
                <w:sz w:val="24"/>
                <w:szCs w:val="24"/>
                <w:lang w:val="lt-LT"/>
              </w:rPr>
            </w:pPr>
            <w:r w:rsidRPr="00BE18D9">
              <w:rPr>
                <w:rFonts w:ascii="Times New Roman" w:hAnsi="Times New Roman" w:cs="Times New Roman"/>
                <w:lang w:val="lt-LT"/>
              </w:rPr>
              <w:t>Direktoriaus pavaduotoja ugdymui,</w:t>
            </w:r>
            <w:r>
              <w:rPr>
                <w:rFonts w:ascii="Times New Roman" w:hAnsi="Times New Roman" w:cs="Times New Roman"/>
                <w:lang w:val="lt-LT"/>
              </w:rPr>
              <w:t xml:space="preserve"> </w:t>
            </w:r>
            <w:r w:rsidRPr="00BE18D9">
              <w:rPr>
                <w:rFonts w:ascii="Times New Roman" w:hAnsi="Times New Roman" w:cs="Times New Roman"/>
                <w:lang w:val="lt-LT"/>
              </w:rPr>
              <w:t>klasių vadovai,</w:t>
            </w:r>
            <w:r>
              <w:rPr>
                <w:rFonts w:ascii="Times New Roman" w:hAnsi="Times New Roman" w:cs="Times New Roman"/>
                <w:lang w:val="lt-LT"/>
              </w:rPr>
              <w:t xml:space="preserve"> </w:t>
            </w:r>
            <w:r w:rsidRPr="00BE18D9">
              <w:rPr>
                <w:rFonts w:ascii="Times New Roman" w:hAnsi="Times New Roman" w:cs="Times New Roman"/>
                <w:lang w:val="lt-LT"/>
              </w:rPr>
              <w:t>dalykų mokytojai, pagalbos mokiniui specialistai.</w:t>
            </w:r>
          </w:p>
        </w:tc>
        <w:tc>
          <w:tcPr>
            <w:tcW w:w="2427" w:type="dxa"/>
            <w:vMerge w:val="restart"/>
          </w:tcPr>
          <w:p w14:paraId="12A9C4BB" w14:textId="11AABF57" w:rsidR="00A67FBB" w:rsidRDefault="00A67FBB" w:rsidP="00A67FBB">
            <w:pPr>
              <w:rPr>
                <w:rFonts w:ascii="Times New Roman" w:hAnsi="Times New Roman" w:cs="Times New Roman"/>
                <w:sz w:val="24"/>
                <w:szCs w:val="24"/>
                <w:lang w:val="lt-LT"/>
              </w:rPr>
            </w:pPr>
            <w:r w:rsidRPr="00BE18D9">
              <w:rPr>
                <w:rFonts w:ascii="Times New Roman" w:hAnsi="Times New Roman" w:cs="Times New Roman"/>
                <w:lang w:val="lt-LT"/>
              </w:rPr>
              <w:t>Žmogiškieji ištekliai,</w:t>
            </w:r>
            <w:r>
              <w:rPr>
                <w:rFonts w:ascii="Times New Roman" w:hAnsi="Times New Roman" w:cs="Times New Roman"/>
                <w:lang w:val="lt-LT"/>
              </w:rPr>
              <w:t xml:space="preserve"> </w:t>
            </w:r>
            <w:r w:rsidRPr="00BE18D9">
              <w:rPr>
                <w:rFonts w:ascii="Times New Roman" w:hAnsi="Times New Roman" w:cs="Times New Roman"/>
                <w:lang w:val="lt-LT"/>
              </w:rPr>
              <w:t>Klasės krepšelio lėšos,</w:t>
            </w:r>
            <w:r>
              <w:rPr>
                <w:rFonts w:ascii="Times New Roman" w:hAnsi="Times New Roman" w:cs="Times New Roman"/>
                <w:lang w:val="lt-LT"/>
              </w:rPr>
              <w:t xml:space="preserve"> </w:t>
            </w:r>
            <w:r w:rsidRPr="00BE18D9">
              <w:rPr>
                <w:rFonts w:ascii="Times New Roman" w:hAnsi="Times New Roman" w:cs="Times New Roman"/>
                <w:lang w:val="lt-LT"/>
              </w:rPr>
              <w:t>Kokybės krepšelio lėšos</w:t>
            </w:r>
            <w:r>
              <w:rPr>
                <w:rFonts w:ascii="Times New Roman" w:hAnsi="Times New Roman" w:cs="Times New Roman"/>
                <w:lang w:val="lt-LT"/>
              </w:rPr>
              <w:t>.</w:t>
            </w:r>
          </w:p>
        </w:tc>
      </w:tr>
      <w:tr w:rsidR="00A67FBB" w:rsidRPr="00D95473" w14:paraId="6D6BC773" w14:textId="77777777" w:rsidTr="007A773E">
        <w:tc>
          <w:tcPr>
            <w:tcW w:w="2426" w:type="dxa"/>
            <w:vMerge/>
          </w:tcPr>
          <w:p w14:paraId="2F1BB2FB" w14:textId="77777777" w:rsidR="00A67FBB" w:rsidRDefault="00A67FBB" w:rsidP="00A67FBB">
            <w:pPr>
              <w:rPr>
                <w:rFonts w:ascii="Times New Roman" w:hAnsi="Times New Roman" w:cs="Times New Roman"/>
                <w:sz w:val="24"/>
                <w:szCs w:val="24"/>
                <w:lang w:val="lt-LT"/>
              </w:rPr>
            </w:pPr>
          </w:p>
        </w:tc>
        <w:tc>
          <w:tcPr>
            <w:tcW w:w="2426" w:type="dxa"/>
          </w:tcPr>
          <w:p w14:paraId="54AE0F7D" w14:textId="0FF62C90" w:rsidR="00A67FBB" w:rsidRDefault="002458E7" w:rsidP="00A67FBB">
            <w:pPr>
              <w:rPr>
                <w:rFonts w:ascii="Times New Roman" w:hAnsi="Times New Roman" w:cs="Times New Roman"/>
                <w:sz w:val="24"/>
                <w:szCs w:val="24"/>
                <w:lang w:val="lt-LT"/>
              </w:rPr>
            </w:pPr>
            <w:r>
              <w:rPr>
                <w:rFonts w:ascii="Times New Roman" w:hAnsi="Times New Roman" w:cs="Times New Roman"/>
                <w:lang w:val="lt-LT"/>
              </w:rPr>
              <w:t>Integruotas</w:t>
            </w:r>
            <w:r w:rsidR="00A67FBB" w:rsidRPr="00BE18D9">
              <w:rPr>
                <w:rFonts w:ascii="Times New Roman" w:hAnsi="Times New Roman" w:cs="Times New Roman"/>
                <w:lang w:val="lt-LT"/>
              </w:rPr>
              <w:t xml:space="preserve"> užsienio kalbos ir gamtos/socialin</w:t>
            </w:r>
            <w:r>
              <w:rPr>
                <w:rFonts w:ascii="Times New Roman" w:hAnsi="Times New Roman" w:cs="Times New Roman"/>
                <w:lang w:val="lt-LT"/>
              </w:rPr>
              <w:t>ių mokslų mokymas</w:t>
            </w:r>
            <w:r w:rsidR="00A67FBB">
              <w:rPr>
                <w:rFonts w:ascii="Times New Roman" w:hAnsi="Times New Roman" w:cs="Times New Roman"/>
                <w:lang w:val="lt-LT"/>
              </w:rPr>
              <w:t xml:space="preserve"> CLIL metodiką</w:t>
            </w:r>
          </w:p>
        </w:tc>
        <w:tc>
          <w:tcPr>
            <w:tcW w:w="2427" w:type="dxa"/>
            <w:vMerge/>
          </w:tcPr>
          <w:p w14:paraId="3495131D" w14:textId="77777777" w:rsidR="00A67FBB" w:rsidRDefault="00A67FBB" w:rsidP="00A67FBB">
            <w:pPr>
              <w:rPr>
                <w:rFonts w:ascii="Times New Roman" w:hAnsi="Times New Roman" w:cs="Times New Roman"/>
                <w:sz w:val="24"/>
                <w:szCs w:val="24"/>
                <w:lang w:val="lt-LT"/>
              </w:rPr>
            </w:pPr>
          </w:p>
        </w:tc>
        <w:tc>
          <w:tcPr>
            <w:tcW w:w="2427" w:type="dxa"/>
            <w:vMerge/>
          </w:tcPr>
          <w:p w14:paraId="560B1E2B" w14:textId="77777777" w:rsidR="00A67FBB" w:rsidRDefault="00A67FBB" w:rsidP="00A67FBB">
            <w:pPr>
              <w:rPr>
                <w:rFonts w:ascii="Times New Roman" w:hAnsi="Times New Roman" w:cs="Times New Roman"/>
                <w:sz w:val="24"/>
                <w:szCs w:val="24"/>
                <w:lang w:val="lt-LT"/>
              </w:rPr>
            </w:pPr>
          </w:p>
        </w:tc>
        <w:tc>
          <w:tcPr>
            <w:tcW w:w="2427" w:type="dxa"/>
            <w:vMerge/>
          </w:tcPr>
          <w:p w14:paraId="03914146" w14:textId="77777777" w:rsidR="00A67FBB" w:rsidRDefault="00A67FBB" w:rsidP="00A67FBB">
            <w:pPr>
              <w:rPr>
                <w:rFonts w:ascii="Times New Roman" w:hAnsi="Times New Roman" w:cs="Times New Roman"/>
                <w:sz w:val="24"/>
                <w:szCs w:val="24"/>
                <w:lang w:val="lt-LT"/>
              </w:rPr>
            </w:pPr>
          </w:p>
        </w:tc>
        <w:tc>
          <w:tcPr>
            <w:tcW w:w="2427" w:type="dxa"/>
            <w:vMerge/>
          </w:tcPr>
          <w:p w14:paraId="7681D240" w14:textId="77777777" w:rsidR="00A67FBB" w:rsidRDefault="00A67FBB" w:rsidP="00A67FBB">
            <w:pPr>
              <w:rPr>
                <w:rFonts w:ascii="Times New Roman" w:hAnsi="Times New Roman" w:cs="Times New Roman"/>
                <w:sz w:val="24"/>
                <w:szCs w:val="24"/>
                <w:lang w:val="lt-LT"/>
              </w:rPr>
            </w:pPr>
          </w:p>
        </w:tc>
      </w:tr>
      <w:tr w:rsidR="00AB2074" w:rsidRPr="00D95473" w14:paraId="4F88CAA9" w14:textId="77777777" w:rsidTr="007A773E">
        <w:tc>
          <w:tcPr>
            <w:tcW w:w="2426" w:type="dxa"/>
            <w:vMerge w:val="restart"/>
          </w:tcPr>
          <w:p w14:paraId="2E665FB8" w14:textId="2869EAE1" w:rsidR="00AB2074" w:rsidRDefault="00A6199F" w:rsidP="00A67FBB">
            <w:pPr>
              <w:rPr>
                <w:rFonts w:ascii="Times New Roman" w:hAnsi="Times New Roman" w:cs="Times New Roman"/>
                <w:sz w:val="24"/>
                <w:szCs w:val="24"/>
                <w:lang w:val="lt-LT"/>
              </w:rPr>
            </w:pPr>
            <w:r>
              <w:rPr>
                <w:rFonts w:ascii="Times New Roman" w:hAnsi="Times New Roman" w:cs="Times New Roman"/>
                <w:lang w:val="lt-LT"/>
              </w:rPr>
              <w:t>Stiprinti projektinę veiklą</w:t>
            </w:r>
            <w:r w:rsidR="002458E7">
              <w:rPr>
                <w:rFonts w:ascii="Times New Roman" w:hAnsi="Times New Roman" w:cs="Times New Roman"/>
                <w:lang w:val="lt-LT"/>
              </w:rPr>
              <w:t xml:space="preserve"> ir bendradarbiavimą su socialiniais partneriais.</w:t>
            </w:r>
          </w:p>
        </w:tc>
        <w:tc>
          <w:tcPr>
            <w:tcW w:w="2426" w:type="dxa"/>
          </w:tcPr>
          <w:p w14:paraId="39ED50C3" w14:textId="77777777" w:rsidR="00B47DEB" w:rsidRPr="00B47DEB" w:rsidRDefault="00B47DEB" w:rsidP="00B47DEB">
            <w:pPr>
              <w:rPr>
                <w:rFonts w:ascii="Times New Roman" w:hAnsi="Times New Roman" w:cs="Times New Roman"/>
                <w:bdr w:val="none" w:sz="0" w:space="0" w:color="auto" w:frame="1"/>
                <w:shd w:val="clear" w:color="auto" w:fill="FFFFFF"/>
                <w:lang w:val="lt-LT"/>
              </w:rPr>
            </w:pPr>
            <w:r w:rsidRPr="00B47DEB">
              <w:rPr>
                <w:rFonts w:ascii="Times New Roman" w:hAnsi="Times New Roman" w:cs="Times New Roman"/>
                <w:bdr w:val="none" w:sz="0" w:space="0" w:color="auto" w:frame="1"/>
                <w:shd w:val="clear" w:color="auto" w:fill="FFFFFF"/>
                <w:lang w:val="lt-LT"/>
              </w:rPr>
              <w:t xml:space="preserve">Dalies ugdymo turinio įgyvendinimas per projektinę veiklą, </w:t>
            </w:r>
          </w:p>
          <w:p w14:paraId="60400CB9" w14:textId="26A0D17F" w:rsidR="00B47DEB" w:rsidRPr="00B47DEB" w:rsidRDefault="00B47DEB" w:rsidP="00B47DEB">
            <w:pPr>
              <w:rPr>
                <w:rFonts w:ascii="Times New Roman" w:hAnsi="Times New Roman" w:cs="Times New Roman"/>
                <w:lang w:val="lt-LT"/>
              </w:rPr>
            </w:pPr>
            <w:r w:rsidRPr="00B47DEB">
              <w:rPr>
                <w:rFonts w:ascii="Times New Roman" w:hAnsi="Times New Roman" w:cs="Times New Roman"/>
                <w:lang w:val="lt-LT"/>
              </w:rPr>
              <w:t>dalyvavimas tarptautiniuose projek</w:t>
            </w:r>
            <w:r w:rsidR="002458E7">
              <w:rPr>
                <w:rFonts w:ascii="Times New Roman" w:hAnsi="Times New Roman" w:cs="Times New Roman"/>
                <w:lang w:val="lt-LT"/>
              </w:rPr>
              <w:t>t</w:t>
            </w:r>
            <w:r w:rsidRPr="00B47DEB">
              <w:rPr>
                <w:rFonts w:ascii="Times New Roman" w:hAnsi="Times New Roman" w:cs="Times New Roman"/>
                <w:lang w:val="lt-LT"/>
              </w:rPr>
              <w:t>uose.</w:t>
            </w:r>
          </w:p>
          <w:p w14:paraId="143504C7" w14:textId="77777777" w:rsidR="00B47DEB" w:rsidRPr="00B47DEB" w:rsidRDefault="00B47DEB" w:rsidP="00B47DEB">
            <w:pPr>
              <w:rPr>
                <w:rFonts w:ascii="Times New Roman" w:hAnsi="Times New Roman" w:cs="Times New Roman"/>
                <w:lang w:val="lt-LT"/>
              </w:rPr>
            </w:pPr>
          </w:p>
          <w:p w14:paraId="2872D323" w14:textId="16C26019" w:rsidR="00AB2074" w:rsidRPr="00B47DEB" w:rsidRDefault="00AB2074" w:rsidP="002458E7">
            <w:pPr>
              <w:rPr>
                <w:rFonts w:ascii="Times New Roman" w:hAnsi="Times New Roman" w:cs="Times New Roman"/>
                <w:lang w:val="lt-LT"/>
              </w:rPr>
            </w:pPr>
          </w:p>
        </w:tc>
        <w:tc>
          <w:tcPr>
            <w:tcW w:w="2427" w:type="dxa"/>
          </w:tcPr>
          <w:p w14:paraId="581AAF85" w14:textId="3DAEFFA4" w:rsidR="00AB2074" w:rsidRDefault="00AB2074" w:rsidP="00A67FBB">
            <w:pPr>
              <w:rPr>
                <w:rFonts w:ascii="Times New Roman" w:hAnsi="Times New Roman" w:cs="Times New Roman"/>
                <w:sz w:val="24"/>
                <w:szCs w:val="24"/>
                <w:lang w:val="lt-LT"/>
              </w:rPr>
            </w:pPr>
            <w:r w:rsidRPr="00BE18D9">
              <w:rPr>
                <w:rFonts w:ascii="Times New Roman" w:hAnsi="Times New Roman" w:cs="Times New Roman"/>
                <w:lang w:val="lt-LT"/>
              </w:rPr>
              <w:t>2022-2024 m</w:t>
            </w:r>
            <w:r>
              <w:rPr>
                <w:rFonts w:ascii="Times New Roman" w:hAnsi="Times New Roman" w:cs="Times New Roman"/>
                <w:lang w:val="lt-LT"/>
              </w:rPr>
              <w:t>.</w:t>
            </w:r>
          </w:p>
        </w:tc>
        <w:tc>
          <w:tcPr>
            <w:tcW w:w="2427" w:type="dxa"/>
          </w:tcPr>
          <w:p w14:paraId="5C424559" w14:textId="1C9C8FBD" w:rsidR="002458E7" w:rsidRPr="002458E7" w:rsidRDefault="002458E7" w:rsidP="002458E7">
            <w:pPr>
              <w:spacing w:after="160" w:line="259" w:lineRule="auto"/>
              <w:rPr>
                <w:rFonts w:ascii="Times New Roman" w:hAnsi="Times New Roman" w:cs="Times New Roman"/>
                <w:color w:val="000000"/>
                <w:bdr w:val="none" w:sz="0" w:space="0" w:color="auto" w:frame="1"/>
                <w:shd w:val="clear" w:color="auto" w:fill="FFFFFF"/>
                <w:lang w:val="lt-LT"/>
              </w:rPr>
            </w:pPr>
            <w:r w:rsidRPr="002458E7">
              <w:rPr>
                <w:rFonts w:ascii="Times New Roman" w:hAnsi="Times New Roman" w:cs="Times New Roman"/>
                <w:color w:val="000000"/>
                <w:bdr w:val="none" w:sz="0" w:space="0" w:color="auto" w:frame="1"/>
                <w:shd w:val="clear" w:color="auto" w:fill="FFFFFF"/>
                <w:lang w:val="lt-LT"/>
              </w:rPr>
              <w:t>Padidėjęs mokinių kompetencijų,  ugdymo efektyvumas, pagerėjęs pažangumas.</w:t>
            </w:r>
          </w:p>
          <w:p w14:paraId="12CC57F0" w14:textId="483F8576" w:rsidR="00AB2074" w:rsidRDefault="002458E7" w:rsidP="00A67FBB">
            <w:pPr>
              <w:rPr>
                <w:rFonts w:ascii="Times New Roman" w:hAnsi="Times New Roman" w:cs="Times New Roman"/>
                <w:sz w:val="24"/>
                <w:szCs w:val="24"/>
                <w:lang w:val="lt-LT"/>
              </w:rPr>
            </w:pPr>
            <w:r w:rsidRPr="002458E7">
              <w:rPr>
                <w:rFonts w:ascii="Times New Roman" w:hAnsi="Times New Roman" w:cs="Times New Roman"/>
                <w:color w:val="000000"/>
                <w:bdr w:val="none" w:sz="0" w:space="0" w:color="auto" w:frame="1"/>
                <w:shd w:val="clear" w:color="auto" w:fill="FFFFFF"/>
                <w:lang w:val="lt-LT"/>
              </w:rPr>
              <w:t>Organizuotos geriausių  darbų parodos, projektų rezultatų pristatymai</w:t>
            </w:r>
          </w:p>
        </w:tc>
        <w:tc>
          <w:tcPr>
            <w:tcW w:w="2427" w:type="dxa"/>
            <w:vMerge w:val="restart"/>
          </w:tcPr>
          <w:p w14:paraId="445644C4" w14:textId="21D075EA" w:rsidR="00AB2074" w:rsidRPr="008F3A37" w:rsidRDefault="00AB2074" w:rsidP="00A67FBB">
            <w:pPr>
              <w:rPr>
                <w:rFonts w:ascii="Times New Roman" w:hAnsi="Times New Roman" w:cs="Times New Roman"/>
                <w:sz w:val="24"/>
                <w:szCs w:val="24"/>
                <w:lang w:val="lt-LT"/>
              </w:rPr>
            </w:pPr>
            <w:proofErr w:type="spellStart"/>
            <w:r w:rsidRPr="008F3A37">
              <w:rPr>
                <w:rFonts w:ascii="Times New Roman" w:hAnsi="Times New Roman" w:cs="Times New Roman"/>
                <w:lang w:val="pl-PL"/>
              </w:rPr>
              <w:t>Direktorius</w:t>
            </w:r>
            <w:proofErr w:type="spellEnd"/>
            <w:r w:rsidRPr="008F3A37">
              <w:rPr>
                <w:rFonts w:ascii="Times New Roman" w:hAnsi="Times New Roman" w:cs="Times New Roman"/>
                <w:lang w:val="pl-PL"/>
              </w:rPr>
              <w:t xml:space="preserve">, </w:t>
            </w:r>
            <w:proofErr w:type="spellStart"/>
            <w:r w:rsidRPr="008F3A37">
              <w:rPr>
                <w:rFonts w:ascii="Times New Roman" w:hAnsi="Times New Roman" w:cs="Times New Roman"/>
                <w:lang w:val="pl-PL"/>
              </w:rPr>
              <w:t>projektų</w:t>
            </w:r>
            <w:proofErr w:type="spellEnd"/>
            <w:r w:rsidRPr="008F3A37">
              <w:rPr>
                <w:rFonts w:ascii="Times New Roman" w:hAnsi="Times New Roman" w:cs="Times New Roman"/>
                <w:lang w:val="pl-PL"/>
              </w:rPr>
              <w:t xml:space="preserve"> </w:t>
            </w:r>
            <w:proofErr w:type="spellStart"/>
            <w:r w:rsidRPr="008F3A37">
              <w:rPr>
                <w:rFonts w:ascii="Times New Roman" w:hAnsi="Times New Roman" w:cs="Times New Roman"/>
                <w:lang w:val="pl-PL"/>
              </w:rPr>
              <w:t>vadovai</w:t>
            </w:r>
            <w:proofErr w:type="spellEnd"/>
            <w:r>
              <w:rPr>
                <w:rFonts w:ascii="Times New Roman" w:hAnsi="Times New Roman" w:cs="Times New Roman"/>
                <w:lang w:val="pl-PL"/>
              </w:rPr>
              <w:t>.</w:t>
            </w:r>
          </w:p>
        </w:tc>
        <w:tc>
          <w:tcPr>
            <w:tcW w:w="2427" w:type="dxa"/>
            <w:vMerge w:val="restart"/>
          </w:tcPr>
          <w:p w14:paraId="3C98DDFB" w14:textId="7AAE8E0E" w:rsidR="00AB2074" w:rsidRDefault="00AB2074" w:rsidP="00A67FBB">
            <w:pPr>
              <w:rPr>
                <w:rFonts w:ascii="Times New Roman" w:hAnsi="Times New Roman" w:cs="Times New Roman"/>
                <w:sz w:val="24"/>
                <w:szCs w:val="24"/>
                <w:lang w:val="lt-LT"/>
              </w:rPr>
            </w:pPr>
            <w:r w:rsidRPr="00BE18D9">
              <w:rPr>
                <w:rFonts w:ascii="Times New Roman" w:hAnsi="Times New Roman" w:cs="Times New Roman"/>
                <w:lang w:val="lt-LT"/>
              </w:rPr>
              <w:t>Žmogiškieji ištekliai,</w:t>
            </w:r>
            <w:r>
              <w:rPr>
                <w:rFonts w:ascii="Times New Roman" w:hAnsi="Times New Roman" w:cs="Times New Roman"/>
                <w:lang w:val="lt-LT"/>
              </w:rPr>
              <w:t xml:space="preserve"> </w:t>
            </w:r>
            <w:r w:rsidRPr="00BE18D9">
              <w:rPr>
                <w:rFonts w:ascii="Times New Roman" w:hAnsi="Times New Roman" w:cs="Times New Roman"/>
                <w:lang w:val="lt-LT"/>
              </w:rPr>
              <w:t>Klasės krepšelio lėšos,</w:t>
            </w:r>
            <w:r>
              <w:rPr>
                <w:rFonts w:ascii="Times New Roman" w:hAnsi="Times New Roman" w:cs="Times New Roman"/>
                <w:lang w:val="lt-LT"/>
              </w:rPr>
              <w:t xml:space="preserve"> </w:t>
            </w:r>
            <w:r w:rsidRPr="00BE18D9">
              <w:rPr>
                <w:rFonts w:ascii="Times New Roman" w:hAnsi="Times New Roman" w:cs="Times New Roman"/>
                <w:lang w:val="lt-LT"/>
              </w:rPr>
              <w:t>Kokybės krepšelio lėšos</w:t>
            </w:r>
          </w:p>
        </w:tc>
      </w:tr>
      <w:tr w:rsidR="00AB2074" w:rsidRPr="00D95473" w14:paraId="364A3FED" w14:textId="77777777" w:rsidTr="007A773E">
        <w:tc>
          <w:tcPr>
            <w:tcW w:w="2426" w:type="dxa"/>
            <w:vMerge/>
          </w:tcPr>
          <w:p w14:paraId="3051AB3C" w14:textId="77777777" w:rsidR="00AB2074" w:rsidRDefault="00AB2074" w:rsidP="00A67FBB">
            <w:pPr>
              <w:rPr>
                <w:rFonts w:ascii="Times New Roman" w:hAnsi="Times New Roman" w:cs="Times New Roman"/>
                <w:sz w:val="24"/>
                <w:szCs w:val="24"/>
                <w:lang w:val="lt-LT"/>
              </w:rPr>
            </w:pPr>
          </w:p>
        </w:tc>
        <w:tc>
          <w:tcPr>
            <w:tcW w:w="2426" w:type="dxa"/>
          </w:tcPr>
          <w:p w14:paraId="4822DE82" w14:textId="4314725E" w:rsidR="00AB2074" w:rsidRPr="008F3A37" w:rsidRDefault="002458E7" w:rsidP="00A67FBB">
            <w:pPr>
              <w:rPr>
                <w:rFonts w:ascii="Times New Roman" w:hAnsi="Times New Roman" w:cs="Times New Roman"/>
                <w:lang w:val="lt-LT"/>
              </w:rPr>
            </w:pPr>
            <w:proofErr w:type="spellStart"/>
            <w:r w:rsidRPr="00AB2074">
              <w:rPr>
                <w:rFonts w:ascii="Times New Roman" w:hAnsi="Times New Roman" w:cs="Times New Roman"/>
                <w:lang w:val="pl-PL"/>
              </w:rPr>
              <w:t>Projektų</w:t>
            </w:r>
            <w:proofErr w:type="spellEnd"/>
            <w:r w:rsidRPr="00AB2074">
              <w:rPr>
                <w:rFonts w:ascii="Times New Roman" w:hAnsi="Times New Roman" w:cs="Times New Roman"/>
                <w:lang w:val="pl-PL"/>
              </w:rPr>
              <w:t xml:space="preserve"> </w:t>
            </w:r>
            <w:proofErr w:type="spellStart"/>
            <w:r w:rsidRPr="00AB2074">
              <w:rPr>
                <w:rFonts w:ascii="Times New Roman" w:hAnsi="Times New Roman" w:cs="Times New Roman"/>
                <w:lang w:val="pl-PL"/>
              </w:rPr>
              <w:t>dokumentų</w:t>
            </w:r>
            <w:proofErr w:type="spellEnd"/>
            <w:r w:rsidRPr="00AB2074">
              <w:rPr>
                <w:rFonts w:ascii="Times New Roman" w:hAnsi="Times New Roman" w:cs="Times New Roman"/>
                <w:lang w:val="pl-PL"/>
              </w:rPr>
              <w:t xml:space="preserve"> </w:t>
            </w:r>
            <w:proofErr w:type="spellStart"/>
            <w:r w:rsidRPr="00AB2074">
              <w:rPr>
                <w:rFonts w:ascii="Times New Roman" w:hAnsi="Times New Roman" w:cs="Times New Roman"/>
                <w:lang w:val="pl-PL"/>
              </w:rPr>
              <w:t>bei</w:t>
            </w:r>
            <w:proofErr w:type="spellEnd"/>
            <w:r w:rsidRPr="00AB2074">
              <w:rPr>
                <w:rFonts w:ascii="Times New Roman" w:hAnsi="Times New Roman" w:cs="Times New Roman"/>
                <w:lang w:val="pl-PL"/>
              </w:rPr>
              <w:t xml:space="preserve"> </w:t>
            </w:r>
            <w:proofErr w:type="spellStart"/>
            <w:r w:rsidRPr="00AB2074">
              <w:rPr>
                <w:rFonts w:ascii="Times New Roman" w:hAnsi="Times New Roman" w:cs="Times New Roman"/>
                <w:lang w:val="pl-PL"/>
              </w:rPr>
              <w:t>refleksijų</w:t>
            </w:r>
            <w:proofErr w:type="spellEnd"/>
            <w:r w:rsidRPr="00AB2074">
              <w:rPr>
                <w:rFonts w:ascii="Times New Roman" w:hAnsi="Times New Roman" w:cs="Times New Roman"/>
                <w:lang w:val="pl-PL"/>
              </w:rPr>
              <w:t xml:space="preserve"> </w:t>
            </w:r>
            <w:proofErr w:type="spellStart"/>
            <w:r w:rsidRPr="00AB2074">
              <w:rPr>
                <w:rFonts w:ascii="Times New Roman" w:hAnsi="Times New Roman" w:cs="Times New Roman"/>
                <w:lang w:val="pl-PL"/>
              </w:rPr>
              <w:t>analizė</w:t>
            </w:r>
            <w:proofErr w:type="spellEnd"/>
            <w:r w:rsidRPr="00AB2074">
              <w:rPr>
                <w:rFonts w:ascii="Times New Roman" w:hAnsi="Times New Roman" w:cs="Times New Roman"/>
                <w:lang w:val="pl-PL"/>
              </w:rPr>
              <w:t xml:space="preserve">. </w:t>
            </w:r>
            <w:proofErr w:type="spellStart"/>
            <w:r w:rsidRPr="002458E7">
              <w:rPr>
                <w:rFonts w:ascii="Times New Roman" w:hAnsi="Times New Roman" w:cs="Times New Roman"/>
                <w:lang w:val="en-US"/>
              </w:rPr>
              <w:t>Mokytojų</w:t>
            </w:r>
            <w:proofErr w:type="spellEnd"/>
            <w:r w:rsidRPr="002458E7">
              <w:rPr>
                <w:rFonts w:ascii="Times New Roman" w:hAnsi="Times New Roman" w:cs="Times New Roman"/>
                <w:lang w:val="en-US"/>
              </w:rPr>
              <w:t xml:space="preserve"> </w:t>
            </w:r>
            <w:proofErr w:type="spellStart"/>
            <w:r w:rsidRPr="002458E7">
              <w:rPr>
                <w:rFonts w:ascii="Times New Roman" w:hAnsi="Times New Roman" w:cs="Times New Roman"/>
                <w:lang w:val="en-US"/>
              </w:rPr>
              <w:t>ir</w:t>
            </w:r>
            <w:proofErr w:type="spellEnd"/>
            <w:r w:rsidRPr="002458E7">
              <w:rPr>
                <w:rFonts w:ascii="Times New Roman" w:hAnsi="Times New Roman" w:cs="Times New Roman"/>
                <w:lang w:val="en-US"/>
              </w:rPr>
              <w:t xml:space="preserve"> </w:t>
            </w:r>
            <w:proofErr w:type="spellStart"/>
            <w:r w:rsidRPr="002458E7">
              <w:rPr>
                <w:rFonts w:ascii="Times New Roman" w:hAnsi="Times New Roman" w:cs="Times New Roman"/>
                <w:lang w:val="en-US"/>
              </w:rPr>
              <w:t>pagalbos</w:t>
            </w:r>
            <w:proofErr w:type="spellEnd"/>
            <w:r w:rsidRPr="002458E7">
              <w:rPr>
                <w:rFonts w:ascii="Times New Roman" w:hAnsi="Times New Roman" w:cs="Times New Roman"/>
                <w:lang w:val="en-US"/>
              </w:rPr>
              <w:t xml:space="preserve"> </w:t>
            </w:r>
            <w:proofErr w:type="spellStart"/>
            <w:r w:rsidRPr="002458E7">
              <w:rPr>
                <w:rFonts w:ascii="Times New Roman" w:hAnsi="Times New Roman" w:cs="Times New Roman"/>
                <w:lang w:val="en-US"/>
              </w:rPr>
              <w:t>mokiniui</w:t>
            </w:r>
            <w:proofErr w:type="spellEnd"/>
            <w:r w:rsidRPr="002458E7">
              <w:rPr>
                <w:rFonts w:ascii="Times New Roman" w:hAnsi="Times New Roman" w:cs="Times New Roman"/>
                <w:lang w:val="en-US"/>
              </w:rPr>
              <w:t xml:space="preserve"> </w:t>
            </w:r>
            <w:proofErr w:type="spellStart"/>
            <w:r w:rsidRPr="002458E7">
              <w:rPr>
                <w:rFonts w:ascii="Times New Roman" w:hAnsi="Times New Roman" w:cs="Times New Roman"/>
                <w:lang w:val="en-US"/>
              </w:rPr>
              <w:t>specialistų</w:t>
            </w:r>
            <w:proofErr w:type="spellEnd"/>
            <w:r w:rsidRPr="002458E7">
              <w:rPr>
                <w:rFonts w:ascii="Times New Roman" w:hAnsi="Times New Roman" w:cs="Times New Roman"/>
                <w:lang w:val="en-US"/>
              </w:rPr>
              <w:t xml:space="preserve"> </w:t>
            </w:r>
            <w:proofErr w:type="spellStart"/>
            <w:r w:rsidRPr="002458E7">
              <w:rPr>
                <w:rFonts w:ascii="Times New Roman" w:hAnsi="Times New Roman" w:cs="Times New Roman"/>
                <w:lang w:val="en-US"/>
              </w:rPr>
              <w:lastRenderedPageBreak/>
              <w:t>veiklos</w:t>
            </w:r>
            <w:proofErr w:type="spellEnd"/>
            <w:r w:rsidRPr="002458E7">
              <w:rPr>
                <w:rFonts w:ascii="Times New Roman" w:hAnsi="Times New Roman" w:cs="Times New Roman"/>
                <w:lang w:val="en-US"/>
              </w:rPr>
              <w:t xml:space="preserve"> </w:t>
            </w:r>
            <w:proofErr w:type="spellStart"/>
            <w:r w:rsidRPr="002458E7">
              <w:rPr>
                <w:rFonts w:ascii="Times New Roman" w:hAnsi="Times New Roman" w:cs="Times New Roman"/>
                <w:lang w:val="en-US"/>
              </w:rPr>
              <w:t>įsivertinimo</w:t>
            </w:r>
            <w:proofErr w:type="spellEnd"/>
            <w:r w:rsidRPr="002458E7">
              <w:rPr>
                <w:rFonts w:ascii="Times New Roman" w:hAnsi="Times New Roman" w:cs="Times New Roman"/>
                <w:lang w:val="en-US"/>
              </w:rPr>
              <w:t xml:space="preserve"> </w:t>
            </w:r>
            <w:proofErr w:type="spellStart"/>
            <w:r w:rsidRPr="002458E7">
              <w:rPr>
                <w:rFonts w:ascii="Times New Roman" w:hAnsi="Times New Roman" w:cs="Times New Roman"/>
                <w:lang w:val="en-US"/>
              </w:rPr>
              <w:t>analizės</w:t>
            </w:r>
            <w:proofErr w:type="spellEnd"/>
            <w:r w:rsidRPr="002458E7">
              <w:rPr>
                <w:rFonts w:ascii="Times New Roman" w:hAnsi="Times New Roman" w:cs="Times New Roman"/>
                <w:lang w:val="en-US"/>
              </w:rPr>
              <w:t>.</w:t>
            </w:r>
          </w:p>
        </w:tc>
        <w:tc>
          <w:tcPr>
            <w:tcW w:w="2427" w:type="dxa"/>
          </w:tcPr>
          <w:p w14:paraId="7CBF0687" w14:textId="70397930" w:rsidR="00AB2074" w:rsidRPr="00AB2074" w:rsidRDefault="00AB2074" w:rsidP="00A67FBB">
            <w:pPr>
              <w:rPr>
                <w:rFonts w:ascii="Times New Roman" w:hAnsi="Times New Roman" w:cs="Times New Roman"/>
                <w:sz w:val="24"/>
                <w:szCs w:val="24"/>
                <w:lang w:val="lt-LT"/>
              </w:rPr>
            </w:pPr>
            <w:r w:rsidRPr="00AB2074">
              <w:rPr>
                <w:rFonts w:ascii="Times New Roman" w:hAnsi="Times New Roman" w:cs="Times New Roman"/>
                <w:lang w:val="pl-PL"/>
              </w:rPr>
              <w:lastRenderedPageBreak/>
              <w:t>2023-2024 m.</w:t>
            </w:r>
          </w:p>
        </w:tc>
        <w:tc>
          <w:tcPr>
            <w:tcW w:w="2427" w:type="dxa"/>
          </w:tcPr>
          <w:p w14:paraId="476A5910" w14:textId="148689F3" w:rsidR="00AB2074" w:rsidRPr="002458E7" w:rsidRDefault="002458E7" w:rsidP="00A67FBB">
            <w:pPr>
              <w:rPr>
                <w:rFonts w:ascii="Times New Roman" w:hAnsi="Times New Roman" w:cs="Times New Roman"/>
                <w:sz w:val="24"/>
                <w:szCs w:val="24"/>
                <w:lang w:val="lt-LT"/>
              </w:rPr>
            </w:pPr>
            <w:r w:rsidRPr="002458E7">
              <w:rPr>
                <w:rFonts w:ascii="Times New Roman" w:hAnsi="Times New Roman" w:cs="Times New Roman"/>
                <w:sz w:val="24"/>
                <w:szCs w:val="24"/>
                <w:lang w:val="lt-LT"/>
              </w:rPr>
              <w:t xml:space="preserve">Analizės rezultatų panaudojimas tolimesnių ugdymo </w:t>
            </w:r>
            <w:r w:rsidRPr="002458E7">
              <w:rPr>
                <w:rFonts w:ascii="Times New Roman" w:hAnsi="Times New Roman" w:cs="Times New Roman"/>
                <w:sz w:val="24"/>
                <w:szCs w:val="24"/>
                <w:lang w:val="lt-LT"/>
              </w:rPr>
              <w:lastRenderedPageBreak/>
              <w:t>kokybės gairių numatymui.</w:t>
            </w:r>
          </w:p>
        </w:tc>
        <w:tc>
          <w:tcPr>
            <w:tcW w:w="2427" w:type="dxa"/>
            <w:vMerge/>
          </w:tcPr>
          <w:p w14:paraId="55E78391" w14:textId="77777777" w:rsidR="00AB2074" w:rsidRDefault="00AB2074" w:rsidP="00A67FBB">
            <w:pPr>
              <w:rPr>
                <w:rFonts w:ascii="Times New Roman" w:hAnsi="Times New Roman" w:cs="Times New Roman"/>
                <w:sz w:val="24"/>
                <w:szCs w:val="24"/>
                <w:lang w:val="lt-LT"/>
              </w:rPr>
            </w:pPr>
          </w:p>
        </w:tc>
        <w:tc>
          <w:tcPr>
            <w:tcW w:w="2427" w:type="dxa"/>
            <w:vMerge/>
          </w:tcPr>
          <w:p w14:paraId="2DAF39D4" w14:textId="77777777" w:rsidR="00AB2074" w:rsidRDefault="00AB2074" w:rsidP="00A67FBB">
            <w:pPr>
              <w:rPr>
                <w:rFonts w:ascii="Times New Roman" w:hAnsi="Times New Roman" w:cs="Times New Roman"/>
                <w:sz w:val="24"/>
                <w:szCs w:val="24"/>
                <w:lang w:val="lt-LT"/>
              </w:rPr>
            </w:pPr>
          </w:p>
        </w:tc>
      </w:tr>
      <w:tr w:rsidR="00A67FBB" w14:paraId="5F2AA926" w14:textId="77777777" w:rsidTr="007A773E">
        <w:tc>
          <w:tcPr>
            <w:tcW w:w="2426" w:type="dxa"/>
          </w:tcPr>
          <w:p w14:paraId="7F11E5DF" w14:textId="3B9C419F" w:rsidR="00A67FBB" w:rsidRDefault="000C5B8F" w:rsidP="00A67FBB">
            <w:pPr>
              <w:rPr>
                <w:rFonts w:ascii="Times New Roman" w:hAnsi="Times New Roman" w:cs="Times New Roman"/>
                <w:sz w:val="24"/>
                <w:szCs w:val="24"/>
                <w:lang w:val="lt-LT"/>
              </w:rPr>
            </w:pPr>
            <w:r w:rsidRPr="00BE18D9">
              <w:rPr>
                <w:rFonts w:ascii="Times New Roman" w:hAnsi="Times New Roman" w:cs="Times New Roman"/>
                <w:lang w:val="lt-LT"/>
              </w:rPr>
              <w:lastRenderedPageBreak/>
              <w:t>Tirti ir analizuoti mokinių mokymosi poreikius</w:t>
            </w:r>
            <w:r w:rsidR="00A6199F">
              <w:rPr>
                <w:rFonts w:ascii="Times New Roman" w:hAnsi="Times New Roman" w:cs="Times New Roman"/>
                <w:lang w:val="lt-LT"/>
              </w:rPr>
              <w:t>.</w:t>
            </w:r>
          </w:p>
        </w:tc>
        <w:tc>
          <w:tcPr>
            <w:tcW w:w="2426" w:type="dxa"/>
          </w:tcPr>
          <w:p w14:paraId="6CAC8F1A" w14:textId="5467D5CB" w:rsidR="00A67FBB" w:rsidRDefault="000C5B8F" w:rsidP="00A67FBB">
            <w:pPr>
              <w:rPr>
                <w:rFonts w:ascii="Times New Roman" w:hAnsi="Times New Roman" w:cs="Times New Roman"/>
                <w:sz w:val="24"/>
                <w:szCs w:val="24"/>
                <w:lang w:val="lt-LT"/>
              </w:rPr>
            </w:pPr>
            <w:r w:rsidRPr="00BE18D9">
              <w:rPr>
                <w:rFonts w:ascii="Times New Roman" w:hAnsi="Times New Roman" w:cs="Times New Roman"/>
                <w:lang w:val="lt-LT"/>
              </w:rPr>
              <w:t>Kiekvienais metais vykdyti mokinių, tėvų/globėjų ir mokytojų apklausą</w:t>
            </w:r>
            <w:r>
              <w:rPr>
                <w:rFonts w:ascii="Times New Roman" w:hAnsi="Times New Roman" w:cs="Times New Roman"/>
                <w:lang w:val="lt-LT"/>
              </w:rPr>
              <w:t>.</w:t>
            </w:r>
          </w:p>
        </w:tc>
        <w:tc>
          <w:tcPr>
            <w:tcW w:w="2427" w:type="dxa"/>
          </w:tcPr>
          <w:p w14:paraId="32FAC95D" w14:textId="5F1CE470" w:rsidR="00A67FBB" w:rsidRDefault="000C5B8F" w:rsidP="00A67FBB">
            <w:pPr>
              <w:rPr>
                <w:rFonts w:ascii="Times New Roman" w:hAnsi="Times New Roman" w:cs="Times New Roman"/>
                <w:sz w:val="24"/>
                <w:szCs w:val="24"/>
                <w:lang w:val="lt-LT"/>
              </w:rPr>
            </w:pPr>
            <w:r w:rsidRPr="00BE18D9">
              <w:rPr>
                <w:rFonts w:ascii="Times New Roman" w:hAnsi="Times New Roman" w:cs="Times New Roman"/>
                <w:lang w:val="lt-LT"/>
              </w:rPr>
              <w:t>2022-2024 m</w:t>
            </w:r>
            <w:r>
              <w:rPr>
                <w:rFonts w:ascii="Times New Roman" w:hAnsi="Times New Roman" w:cs="Times New Roman"/>
                <w:lang w:val="lt-LT"/>
              </w:rPr>
              <w:t>.</w:t>
            </w:r>
          </w:p>
        </w:tc>
        <w:tc>
          <w:tcPr>
            <w:tcW w:w="2427" w:type="dxa"/>
          </w:tcPr>
          <w:p w14:paraId="24AA21B4" w14:textId="48F59705" w:rsidR="000C5B8F" w:rsidRDefault="000C5B8F" w:rsidP="000C5B8F">
            <w:pPr>
              <w:rPr>
                <w:rFonts w:ascii="Times New Roman" w:hAnsi="Times New Roman" w:cs="Times New Roman"/>
                <w:lang w:val="lt-LT"/>
              </w:rPr>
            </w:pPr>
            <w:r w:rsidRPr="00BE18D9">
              <w:rPr>
                <w:rFonts w:ascii="Times New Roman" w:hAnsi="Times New Roman" w:cs="Times New Roman"/>
                <w:lang w:val="lt-LT"/>
              </w:rPr>
              <w:t>Mokinių mokymosi poreikiai ir lūkesčiai bus ištiriami naudojant pati</w:t>
            </w:r>
            <w:r w:rsidR="002458E7">
              <w:rPr>
                <w:rFonts w:ascii="Times New Roman" w:hAnsi="Times New Roman" w:cs="Times New Roman"/>
                <w:lang w:val="lt-LT"/>
              </w:rPr>
              <w:t>kimus įrankius, gaunami statistiškai patikimi duomenys, jais vadovaujantis</w:t>
            </w:r>
            <w:r w:rsidR="00100C30" w:rsidRPr="00BE18D9">
              <w:rPr>
                <w:rFonts w:ascii="Times New Roman" w:hAnsi="Times New Roman" w:cs="Times New Roman"/>
                <w:lang w:val="lt-LT"/>
              </w:rPr>
              <w:t xml:space="preserve"> </w:t>
            </w:r>
            <w:r w:rsidR="00100C30" w:rsidRPr="00100C30">
              <w:rPr>
                <w:rFonts w:ascii="Times New Roman" w:hAnsi="Times New Roman" w:cs="Times New Roman"/>
                <w:lang w:val="lt-LT"/>
              </w:rPr>
              <w:t>planuojamas ir</w:t>
            </w:r>
            <w:r w:rsidR="00100C30">
              <w:rPr>
                <w:rFonts w:ascii="Times New Roman" w:hAnsi="Times New Roman" w:cs="Times New Roman"/>
                <w:lang w:val="lt-LT"/>
              </w:rPr>
              <w:t>,</w:t>
            </w:r>
            <w:r w:rsidR="00100C30" w:rsidRPr="00100C30">
              <w:rPr>
                <w:rFonts w:ascii="Times New Roman" w:hAnsi="Times New Roman" w:cs="Times New Roman"/>
                <w:lang w:val="lt-LT"/>
              </w:rPr>
              <w:t xml:space="preserve"> esant poreikiui</w:t>
            </w:r>
            <w:r w:rsidR="00100C30">
              <w:rPr>
                <w:rFonts w:ascii="Times New Roman" w:hAnsi="Times New Roman" w:cs="Times New Roman"/>
                <w:lang w:val="lt-LT"/>
              </w:rPr>
              <w:t>,</w:t>
            </w:r>
            <w:r w:rsidR="00100C30" w:rsidRPr="00100C30">
              <w:rPr>
                <w:rFonts w:ascii="Times New Roman" w:hAnsi="Times New Roman" w:cs="Times New Roman"/>
                <w:lang w:val="lt-LT"/>
              </w:rPr>
              <w:t xml:space="preserve"> koreguojamas</w:t>
            </w:r>
          </w:p>
          <w:p w14:paraId="5A0BC46F" w14:textId="1D98E96C" w:rsidR="00A67FBB" w:rsidRPr="000C5B8F" w:rsidRDefault="000C5B8F" w:rsidP="00100C30">
            <w:pPr>
              <w:rPr>
                <w:rFonts w:ascii="Times New Roman" w:hAnsi="Times New Roman" w:cs="Times New Roman"/>
                <w:lang w:val="lt-LT"/>
              </w:rPr>
            </w:pPr>
            <w:r w:rsidRPr="00BE18D9">
              <w:rPr>
                <w:rFonts w:ascii="Times New Roman" w:hAnsi="Times New Roman" w:cs="Times New Roman"/>
                <w:lang w:val="lt-LT"/>
              </w:rPr>
              <w:t xml:space="preserve"> </w:t>
            </w:r>
            <w:r w:rsidR="00100C30">
              <w:rPr>
                <w:rFonts w:ascii="Times New Roman" w:hAnsi="Times New Roman" w:cs="Times New Roman"/>
                <w:lang w:val="lt-LT"/>
              </w:rPr>
              <w:t xml:space="preserve">Ugdymo </w:t>
            </w:r>
            <w:r w:rsidRPr="00BE18D9">
              <w:rPr>
                <w:rFonts w:ascii="Times New Roman" w:hAnsi="Times New Roman" w:cs="Times New Roman"/>
                <w:lang w:val="lt-LT"/>
              </w:rPr>
              <w:t>procesas</w:t>
            </w:r>
            <w:r w:rsidR="00100C30">
              <w:rPr>
                <w:rFonts w:ascii="Times New Roman" w:hAnsi="Times New Roman" w:cs="Times New Roman"/>
                <w:lang w:val="lt-LT"/>
              </w:rPr>
              <w:t>.</w:t>
            </w:r>
          </w:p>
        </w:tc>
        <w:tc>
          <w:tcPr>
            <w:tcW w:w="2427" w:type="dxa"/>
          </w:tcPr>
          <w:p w14:paraId="107BB363" w14:textId="5262E68F" w:rsidR="00A67FBB" w:rsidRDefault="000C5B8F" w:rsidP="000C5B8F">
            <w:pPr>
              <w:rPr>
                <w:rFonts w:ascii="Times New Roman" w:hAnsi="Times New Roman" w:cs="Times New Roman"/>
                <w:sz w:val="24"/>
                <w:szCs w:val="24"/>
                <w:lang w:val="lt-LT"/>
              </w:rPr>
            </w:pPr>
            <w:r w:rsidRPr="00BE18D9">
              <w:rPr>
                <w:rFonts w:ascii="Times New Roman" w:hAnsi="Times New Roman" w:cs="Times New Roman"/>
                <w:lang w:val="lt-LT"/>
              </w:rPr>
              <w:t>Direktorius,</w:t>
            </w:r>
            <w:r>
              <w:rPr>
                <w:rFonts w:ascii="Times New Roman" w:hAnsi="Times New Roman" w:cs="Times New Roman"/>
                <w:lang w:val="lt-LT"/>
              </w:rPr>
              <w:t xml:space="preserve"> </w:t>
            </w:r>
            <w:r w:rsidRPr="00BE18D9">
              <w:rPr>
                <w:rFonts w:ascii="Times New Roman" w:hAnsi="Times New Roman" w:cs="Times New Roman"/>
                <w:lang w:val="lt-LT"/>
              </w:rPr>
              <w:t>Vidaus įsivertinimo darbo grupė,</w:t>
            </w:r>
            <w:r>
              <w:rPr>
                <w:rFonts w:ascii="Times New Roman" w:hAnsi="Times New Roman" w:cs="Times New Roman"/>
                <w:lang w:val="lt-LT"/>
              </w:rPr>
              <w:t xml:space="preserve"> </w:t>
            </w:r>
            <w:r w:rsidRPr="00BE18D9">
              <w:rPr>
                <w:rFonts w:ascii="Times New Roman" w:hAnsi="Times New Roman" w:cs="Times New Roman"/>
                <w:lang w:val="lt-LT"/>
              </w:rPr>
              <w:t>klasių vadovai, pagalbos mokiniui specialistai.</w:t>
            </w:r>
          </w:p>
        </w:tc>
        <w:tc>
          <w:tcPr>
            <w:tcW w:w="2427" w:type="dxa"/>
          </w:tcPr>
          <w:p w14:paraId="749DA75E" w14:textId="5459F45D" w:rsidR="00A67FBB" w:rsidRDefault="000C5B8F" w:rsidP="00A67FBB">
            <w:pPr>
              <w:rPr>
                <w:rFonts w:ascii="Times New Roman" w:hAnsi="Times New Roman" w:cs="Times New Roman"/>
                <w:sz w:val="24"/>
                <w:szCs w:val="24"/>
                <w:lang w:val="lt-LT"/>
              </w:rPr>
            </w:pPr>
            <w:r w:rsidRPr="00BE18D9">
              <w:rPr>
                <w:rFonts w:ascii="Times New Roman" w:hAnsi="Times New Roman" w:cs="Times New Roman"/>
                <w:lang w:val="lt-LT"/>
              </w:rPr>
              <w:t>Žmogiškieji ištekliai</w:t>
            </w:r>
            <w:r>
              <w:rPr>
                <w:rFonts w:ascii="Times New Roman" w:hAnsi="Times New Roman" w:cs="Times New Roman"/>
                <w:lang w:val="lt-LT"/>
              </w:rPr>
              <w:t>.</w:t>
            </w:r>
          </w:p>
        </w:tc>
      </w:tr>
      <w:tr w:rsidR="004750E8" w:rsidRPr="00D95473" w14:paraId="4FC5CC20" w14:textId="77777777" w:rsidTr="007A773E">
        <w:tc>
          <w:tcPr>
            <w:tcW w:w="2426" w:type="dxa"/>
          </w:tcPr>
          <w:p w14:paraId="220D579A" w14:textId="3F540B0F" w:rsidR="004750E8" w:rsidRPr="00BE18D9" w:rsidRDefault="00A6199F" w:rsidP="00A6199F">
            <w:pPr>
              <w:rPr>
                <w:rFonts w:ascii="Times New Roman" w:hAnsi="Times New Roman" w:cs="Times New Roman"/>
                <w:lang w:val="lt-LT"/>
              </w:rPr>
            </w:pPr>
            <w:r>
              <w:rPr>
                <w:rFonts w:ascii="Times New Roman" w:hAnsi="Times New Roman" w:cs="Times New Roman"/>
                <w:lang w:val="lt-LT"/>
              </w:rPr>
              <w:t>Įsigyti ir panaudoti ugdymo procese virtualias</w:t>
            </w:r>
            <w:r w:rsidR="004750E8" w:rsidRPr="00BE18D9">
              <w:rPr>
                <w:rFonts w:ascii="Times New Roman" w:hAnsi="Times New Roman" w:cs="Times New Roman"/>
                <w:lang w:val="lt-LT"/>
              </w:rPr>
              <w:t xml:space="preserve"> </w:t>
            </w:r>
            <w:r>
              <w:rPr>
                <w:rFonts w:ascii="Times New Roman" w:hAnsi="Times New Roman" w:cs="Times New Roman"/>
                <w:lang w:val="lt-LT"/>
              </w:rPr>
              <w:t>aplinkas.</w:t>
            </w:r>
            <w:r w:rsidRPr="00BE18D9">
              <w:rPr>
                <w:rFonts w:ascii="Times New Roman" w:hAnsi="Times New Roman" w:cs="Times New Roman"/>
                <w:lang w:val="lt-LT"/>
              </w:rPr>
              <w:t xml:space="preserve"> </w:t>
            </w:r>
          </w:p>
        </w:tc>
        <w:tc>
          <w:tcPr>
            <w:tcW w:w="2426" w:type="dxa"/>
          </w:tcPr>
          <w:p w14:paraId="74E685B6" w14:textId="0E7E9906" w:rsidR="004750E8" w:rsidRPr="00BE18D9" w:rsidRDefault="00100C30" w:rsidP="004750E8">
            <w:pPr>
              <w:rPr>
                <w:rFonts w:ascii="Times New Roman" w:hAnsi="Times New Roman" w:cs="Times New Roman"/>
                <w:lang w:val="lt-LT"/>
              </w:rPr>
            </w:pPr>
            <w:proofErr w:type="spellStart"/>
            <w:r>
              <w:rPr>
                <w:rFonts w:ascii="Times New Roman" w:hAnsi="Times New Roman" w:cs="Times New Roman"/>
                <w:lang w:val="lt-LT"/>
              </w:rPr>
              <w:t>Teams</w:t>
            </w:r>
            <w:proofErr w:type="spellEnd"/>
            <w:r>
              <w:rPr>
                <w:rFonts w:ascii="Times New Roman" w:hAnsi="Times New Roman" w:cs="Times New Roman"/>
                <w:lang w:val="lt-LT"/>
              </w:rPr>
              <w:t xml:space="preserve"> platformos diegimas - </w:t>
            </w:r>
            <w:r>
              <w:rPr>
                <w:rStyle w:val="a"/>
                <w:rFonts w:ascii="Times New Roman" w:hAnsi="Times New Roman" w:cs="Times New Roman"/>
                <w:color w:val="000000"/>
                <w:bdr w:val="none" w:sz="0" w:space="0" w:color="auto" w:frame="1"/>
                <w:shd w:val="clear" w:color="auto" w:fill="FFFFFF"/>
                <w:lang w:val="lt-LT"/>
              </w:rPr>
              <w:t xml:space="preserve"> įsigytos</w:t>
            </w:r>
            <w:r w:rsidR="004750E8">
              <w:rPr>
                <w:rStyle w:val="a"/>
                <w:rFonts w:ascii="Times New Roman" w:hAnsi="Times New Roman" w:cs="Times New Roman"/>
                <w:color w:val="000000"/>
                <w:bdr w:val="none" w:sz="0" w:space="0" w:color="auto" w:frame="1"/>
                <w:shd w:val="clear" w:color="auto" w:fill="FFFFFF"/>
                <w:lang w:val="lt-LT"/>
              </w:rPr>
              <w:t xml:space="preserve"> </w:t>
            </w:r>
            <w:r>
              <w:rPr>
                <w:rStyle w:val="a"/>
                <w:rFonts w:ascii="Times New Roman" w:hAnsi="Times New Roman" w:cs="Times New Roman"/>
                <w:color w:val="000000"/>
                <w:bdr w:val="none" w:sz="0" w:space="0" w:color="auto" w:frame="1"/>
                <w:shd w:val="clear" w:color="auto" w:fill="FFFFFF"/>
                <w:lang w:val="lt-LT"/>
              </w:rPr>
              <w:t>priemonės</w:t>
            </w:r>
            <w:r w:rsidR="004750E8">
              <w:rPr>
                <w:rStyle w:val="a"/>
                <w:rFonts w:ascii="Times New Roman" w:hAnsi="Times New Roman" w:cs="Times New Roman"/>
                <w:color w:val="000000"/>
                <w:bdr w:val="none" w:sz="0" w:space="0" w:color="auto" w:frame="1"/>
                <w:shd w:val="clear" w:color="auto" w:fill="FFFFFF"/>
                <w:lang w:val="lt-LT"/>
              </w:rPr>
              <w:t xml:space="preserve"> ugdymo į</w:t>
            </w:r>
            <w:r w:rsidR="004750E8" w:rsidRPr="00BE18D9">
              <w:rPr>
                <w:rStyle w:val="a"/>
                <w:rFonts w:ascii="Times New Roman" w:hAnsi="Times New Roman" w:cs="Times New Roman"/>
                <w:color w:val="000000"/>
                <w:bdr w:val="none" w:sz="0" w:space="0" w:color="auto" w:frame="1"/>
                <w:shd w:val="clear" w:color="auto" w:fill="FFFFFF"/>
                <w:lang w:val="lt-LT"/>
              </w:rPr>
              <w:t>vairinimui:</w:t>
            </w:r>
            <w:r w:rsidR="004750E8">
              <w:rPr>
                <w:rStyle w:val="a"/>
                <w:rFonts w:ascii="Times New Roman" w:hAnsi="Times New Roman" w:cs="Times New Roman"/>
                <w:color w:val="000000"/>
                <w:bdr w:val="none" w:sz="0" w:space="0" w:color="auto" w:frame="1"/>
                <w:shd w:val="clear" w:color="auto" w:fill="FFFFFF"/>
                <w:lang w:val="lt-LT"/>
              </w:rPr>
              <w:t xml:space="preserve"> </w:t>
            </w:r>
            <w:proofErr w:type="spellStart"/>
            <w:r w:rsidR="004750E8" w:rsidRPr="00BE18D9">
              <w:rPr>
                <w:rStyle w:val="a"/>
                <w:rFonts w:ascii="Times New Roman" w:hAnsi="Times New Roman" w:cs="Times New Roman"/>
                <w:color w:val="000000"/>
                <w:bdr w:val="none" w:sz="0" w:space="0" w:color="auto" w:frame="1"/>
                <w:shd w:val="clear" w:color="auto" w:fill="FFFFFF"/>
                <w:lang w:val="lt-LT"/>
              </w:rPr>
              <w:t>Padlet</w:t>
            </w:r>
            <w:proofErr w:type="spellEnd"/>
            <w:r w:rsidR="004750E8" w:rsidRPr="00BE18D9">
              <w:rPr>
                <w:rStyle w:val="a"/>
                <w:rFonts w:ascii="Times New Roman" w:hAnsi="Times New Roman" w:cs="Times New Roman"/>
                <w:color w:val="000000"/>
                <w:bdr w:val="none" w:sz="0" w:space="0" w:color="auto" w:frame="1"/>
                <w:shd w:val="clear" w:color="auto" w:fill="FFFFFF"/>
                <w:lang w:val="lt-LT"/>
              </w:rPr>
              <w:t>,</w:t>
            </w:r>
            <w:r w:rsidR="004750E8">
              <w:rPr>
                <w:rStyle w:val="a"/>
                <w:rFonts w:ascii="Times New Roman" w:hAnsi="Times New Roman" w:cs="Times New Roman"/>
                <w:color w:val="000000"/>
                <w:bdr w:val="none" w:sz="0" w:space="0" w:color="auto" w:frame="1"/>
                <w:shd w:val="clear" w:color="auto" w:fill="FFFFFF"/>
                <w:lang w:val="lt-LT"/>
              </w:rPr>
              <w:t xml:space="preserve"> </w:t>
            </w:r>
            <w:proofErr w:type="spellStart"/>
            <w:r w:rsidR="004750E8" w:rsidRPr="00BE18D9">
              <w:rPr>
                <w:rStyle w:val="a"/>
                <w:rFonts w:ascii="Times New Roman" w:hAnsi="Times New Roman" w:cs="Times New Roman"/>
                <w:color w:val="000000"/>
                <w:bdr w:val="none" w:sz="0" w:space="0" w:color="auto" w:frame="1"/>
                <w:shd w:val="clear" w:color="auto" w:fill="FFFFFF"/>
                <w:lang w:val="lt-LT"/>
              </w:rPr>
              <w:t>Mozaabook</w:t>
            </w:r>
            <w:proofErr w:type="spellEnd"/>
            <w:r w:rsidR="004750E8">
              <w:rPr>
                <w:rStyle w:val="a"/>
                <w:rFonts w:ascii="Times New Roman" w:hAnsi="Times New Roman" w:cs="Times New Roman"/>
                <w:color w:val="000000"/>
                <w:bdr w:val="none" w:sz="0" w:space="0" w:color="auto" w:frame="1"/>
                <w:shd w:val="clear" w:color="auto" w:fill="FFFFFF"/>
                <w:lang w:val="lt-LT"/>
              </w:rPr>
              <w:t>.</w:t>
            </w:r>
          </w:p>
        </w:tc>
        <w:tc>
          <w:tcPr>
            <w:tcW w:w="2427" w:type="dxa"/>
          </w:tcPr>
          <w:p w14:paraId="4AA47DFE" w14:textId="190378B4" w:rsidR="004750E8" w:rsidRPr="00BE18D9" w:rsidRDefault="004750E8" w:rsidP="00A67FBB">
            <w:pPr>
              <w:rPr>
                <w:rFonts w:ascii="Times New Roman" w:hAnsi="Times New Roman" w:cs="Times New Roman"/>
                <w:lang w:val="lt-LT"/>
              </w:rPr>
            </w:pPr>
            <w:r>
              <w:rPr>
                <w:rFonts w:ascii="Times New Roman" w:hAnsi="Times New Roman" w:cs="Times New Roman"/>
                <w:lang w:val="lt-LT"/>
              </w:rPr>
              <w:t>2022-2024 m.</w:t>
            </w:r>
          </w:p>
        </w:tc>
        <w:tc>
          <w:tcPr>
            <w:tcW w:w="2427" w:type="dxa"/>
          </w:tcPr>
          <w:p w14:paraId="07DAC9E3" w14:textId="2992F6BB" w:rsidR="004750E8" w:rsidRPr="00BE18D9" w:rsidRDefault="00100C30" w:rsidP="000C5B8F">
            <w:pPr>
              <w:rPr>
                <w:rFonts w:ascii="Times New Roman" w:hAnsi="Times New Roman" w:cs="Times New Roman"/>
                <w:lang w:val="lt-LT"/>
              </w:rPr>
            </w:pPr>
            <w:r>
              <w:rPr>
                <w:rFonts w:ascii="Times New Roman" w:hAnsi="Times New Roman" w:cs="Times New Roman"/>
                <w:lang w:val="lt-LT"/>
              </w:rPr>
              <w:t>Į</w:t>
            </w:r>
            <w:r w:rsidR="004750E8" w:rsidRPr="00BE18D9">
              <w:rPr>
                <w:rFonts w:ascii="Times New Roman" w:hAnsi="Times New Roman" w:cs="Times New Roman"/>
                <w:lang w:val="lt-LT"/>
              </w:rPr>
              <w:t>diegta</w:t>
            </w:r>
            <w:r>
              <w:rPr>
                <w:rFonts w:ascii="Times New Roman" w:hAnsi="Times New Roman" w:cs="Times New Roman"/>
                <w:lang w:val="lt-LT"/>
              </w:rPr>
              <w:t xml:space="preserve"> </w:t>
            </w:r>
            <w:proofErr w:type="spellStart"/>
            <w:r>
              <w:rPr>
                <w:rFonts w:ascii="Times New Roman" w:hAnsi="Times New Roman" w:cs="Times New Roman"/>
                <w:lang w:val="lt-LT"/>
              </w:rPr>
              <w:t>Teams</w:t>
            </w:r>
            <w:proofErr w:type="spellEnd"/>
            <w:r>
              <w:rPr>
                <w:rFonts w:ascii="Times New Roman" w:hAnsi="Times New Roman" w:cs="Times New Roman"/>
                <w:lang w:val="lt-LT"/>
              </w:rPr>
              <w:t xml:space="preserve"> platforma. Sklandžiau</w:t>
            </w:r>
            <w:r w:rsidR="004750E8" w:rsidRPr="00BE18D9">
              <w:rPr>
                <w:rFonts w:ascii="Times New Roman" w:hAnsi="Times New Roman" w:cs="Times New Roman"/>
                <w:lang w:val="lt-LT"/>
              </w:rPr>
              <w:t xml:space="preserve"> organizuojama</w:t>
            </w:r>
            <w:r>
              <w:rPr>
                <w:rFonts w:ascii="Times New Roman" w:hAnsi="Times New Roman" w:cs="Times New Roman"/>
                <w:lang w:val="lt-LT"/>
              </w:rPr>
              <w:t>s</w:t>
            </w:r>
            <w:r w:rsidR="004750E8" w:rsidRPr="00BE18D9">
              <w:rPr>
                <w:rFonts w:ascii="Times New Roman" w:hAnsi="Times New Roman" w:cs="Times New Roman"/>
                <w:lang w:val="lt-LT"/>
              </w:rPr>
              <w:t xml:space="preserve"> ugdomosios veiklos stebėjimas ir priežiūra.</w:t>
            </w:r>
          </w:p>
          <w:p w14:paraId="23826240" w14:textId="4309CC1E" w:rsidR="004750E8" w:rsidRPr="00BE18D9" w:rsidRDefault="00100C30" w:rsidP="000C5B8F">
            <w:pPr>
              <w:rPr>
                <w:rFonts w:ascii="Times New Roman" w:hAnsi="Times New Roman" w:cs="Times New Roman"/>
                <w:lang w:val="lt-LT"/>
              </w:rPr>
            </w:pPr>
            <w:r>
              <w:rPr>
                <w:rFonts w:ascii="Times New Roman" w:hAnsi="Times New Roman" w:cs="Times New Roman"/>
                <w:szCs w:val="24"/>
                <w:lang w:val="lt-LT"/>
              </w:rPr>
              <w:t>Organizuojami</w:t>
            </w:r>
            <w:r w:rsidR="004750E8" w:rsidRPr="005C056B">
              <w:rPr>
                <w:rFonts w:ascii="Times New Roman" w:hAnsi="Times New Roman" w:cs="Times New Roman"/>
                <w:szCs w:val="24"/>
                <w:lang w:val="lt-LT"/>
              </w:rPr>
              <w:t xml:space="preserve"> mokymai </w:t>
            </w:r>
            <w:r>
              <w:rPr>
                <w:rFonts w:ascii="Times New Roman" w:hAnsi="Times New Roman" w:cs="Times New Roman"/>
                <w:szCs w:val="24"/>
                <w:lang w:val="lt-LT"/>
              </w:rPr>
              <w:t xml:space="preserve"> </w:t>
            </w:r>
            <w:r w:rsidR="004750E8" w:rsidRPr="005C056B">
              <w:rPr>
                <w:rFonts w:ascii="Times New Roman" w:hAnsi="Times New Roman" w:cs="Times New Roman"/>
                <w:szCs w:val="24"/>
                <w:lang w:val="lt-LT"/>
              </w:rPr>
              <w:t>ir teikiamos eksperto konsultacijos mokytojams</w:t>
            </w:r>
            <w:r w:rsidR="004750E8">
              <w:rPr>
                <w:rFonts w:ascii="Times New Roman" w:hAnsi="Times New Roman" w:cs="Times New Roman"/>
                <w:szCs w:val="24"/>
                <w:lang w:val="lt-LT"/>
              </w:rPr>
              <w:t>.</w:t>
            </w:r>
          </w:p>
        </w:tc>
        <w:tc>
          <w:tcPr>
            <w:tcW w:w="2427" w:type="dxa"/>
          </w:tcPr>
          <w:p w14:paraId="5BFFF715" w14:textId="636C28B1" w:rsidR="004750E8" w:rsidRPr="00BE18D9" w:rsidRDefault="004750E8" w:rsidP="000C5B8F">
            <w:pPr>
              <w:rPr>
                <w:rFonts w:ascii="Times New Roman" w:hAnsi="Times New Roman" w:cs="Times New Roman"/>
                <w:lang w:val="lt-LT"/>
              </w:rPr>
            </w:pPr>
            <w:r w:rsidRPr="00BE18D9">
              <w:rPr>
                <w:rFonts w:ascii="Times New Roman" w:hAnsi="Times New Roman" w:cs="Times New Roman"/>
                <w:lang w:val="lt-LT"/>
              </w:rPr>
              <w:t>Direktorius, inžinierius</w:t>
            </w:r>
            <w:r>
              <w:rPr>
                <w:rFonts w:ascii="Times New Roman" w:hAnsi="Times New Roman" w:cs="Times New Roman"/>
                <w:lang w:val="lt-LT"/>
              </w:rPr>
              <w:t>.</w:t>
            </w:r>
          </w:p>
        </w:tc>
        <w:tc>
          <w:tcPr>
            <w:tcW w:w="2427" w:type="dxa"/>
            <w:vMerge w:val="restart"/>
          </w:tcPr>
          <w:p w14:paraId="05B6C590" w14:textId="1A9BAD90" w:rsidR="004750E8" w:rsidRPr="00BE18D9" w:rsidRDefault="004750E8" w:rsidP="000C5B8F">
            <w:pPr>
              <w:rPr>
                <w:rFonts w:ascii="Times New Roman" w:hAnsi="Times New Roman" w:cs="Times New Roman"/>
                <w:lang w:val="lt-LT"/>
              </w:rPr>
            </w:pPr>
            <w:r w:rsidRPr="00BE18D9">
              <w:rPr>
                <w:rFonts w:ascii="Times New Roman" w:hAnsi="Times New Roman" w:cs="Times New Roman"/>
                <w:lang w:val="lt-LT"/>
              </w:rPr>
              <w:t>Žmogiškieji ištekliai, Klasės krepšelio lėšos</w:t>
            </w:r>
          </w:p>
        </w:tc>
      </w:tr>
      <w:tr w:rsidR="004750E8" w:rsidRPr="00D95473" w14:paraId="63FEBDED" w14:textId="77777777" w:rsidTr="004750E8">
        <w:trPr>
          <w:trHeight w:val="4709"/>
        </w:trPr>
        <w:tc>
          <w:tcPr>
            <w:tcW w:w="2426" w:type="dxa"/>
          </w:tcPr>
          <w:p w14:paraId="33FF4571" w14:textId="73CF7C85" w:rsidR="004750E8" w:rsidRDefault="004750E8" w:rsidP="00A67FBB">
            <w:pPr>
              <w:rPr>
                <w:rFonts w:ascii="Times New Roman" w:hAnsi="Times New Roman" w:cs="Times New Roman"/>
                <w:sz w:val="24"/>
                <w:szCs w:val="24"/>
                <w:lang w:val="lt-LT"/>
              </w:rPr>
            </w:pPr>
            <w:r w:rsidRPr="00BE18D9">
              <w:rPr>
                <w:rFonts w:ascii="Times New Roman" w:hAnsi="Times New Roman" w:cs="Times New Roman"/>
                <w:lang w:val="lt-LT"/>
              </w:rPr>
              <w:lastRenderedPageBreak/>
              <w:t>Gerinti pamokos ir kitų ugdymo(</w:t>
            </w:r>
            <w:proofErr w:type="spellStart"/>
            <w:r w:rsidRPr="00BE18D9">
              <w:rPr>
                <w:rFonts w:ascii="Times New Roman" w:hAnsi="Times New Roman" w:cs="Times New Roman"/>
                <w:lang w:val="lt-LT"/>
              </w:rPr>
              <w:t>si</w:t>
            </w:r>
            <w:proofErr w:type="spellEnd"/>
            <w:r w:rsidRPr="00BE18D9">
              <w:rPr>
                <w:rFonts w:ascii="Times New Roman" w:hAnsi="Times New Roman" w:cs="Times New Roman"/>
                <w:lang w:val="lt-LT"/>
              </w:rPr>
              <w:t>) formų kokybę</w:t>
            </w:r>
            <w:r>
              <w:rPr>
                <w:rFonts w:ascii="Times New Roman" w:hAnsi="Times New Roman" w:cs="Times New Roman"/>
                <w:lang w:val="lt-LT"/>
              </w:rPr>
              <w:t>.</w:t>
            </w:r>
          </w:p>
        </w:tc>
        <w:tc>
          <w:tcPr>
            <w:tcW w:w="2426" w:type="dxa"/>
          </w:tcPr>
          <w:p w14:paraId="6317C1FC" w14:textId="1BEF1775" w:rsidR="004750E8" w:rsidRDefault="004750E8" w:rsidP="00100C30">
            <w:pPr>
              <w:rPr>
                <w:rFonts w:ascii="Times New Roman" w:hAnsi="Times New Roman" w:cs="Times New Roman"/>
                <w:sz w:val="24"/>
                <w:szCs w:val="24"/>
                <w:lang w:val="lt-LT"/>
              </w:rPr>
            </w:pPr>
            <w:r>
              <w:rPr>
                <w:rStyle w:val="a"/>
                <w:rFonts w:ascii="Times New Roman" w:hAnsi="Times New Roman" w:cs="Times New Roman"/>
                <w:color w:val="000000"/>
                <w:bdr w:val="none" w:sz="0" w:space="0" w:color="auto" w:frame="1"/>
                <w:shd w:val="clear" w:color="auto" w:fill="FFFFFF"/>
                <w:lang w:val="lt-LT"/>
              </w:rPr>
              <w:t xml:space="preserve">Sukurta </w:t>
            </w:r>
            <w:r w:rsidRPr="00BE18D9">
              <w:rPr>
                <w:rStyle w:val="l"/>
                <w:rFonts w:ascii="Times New Roman" w:hAnsi="Times New Roman" w:cs="Times New Roman"/>
                <w:color w:val="000000"/>
                <w:bdr w:val="none" w:sz="0" w:space="0" w:color="auto" w:frame="1"/>
                <w:shd w:val="clear" w:color="auto" w:fill="FFFFFF"/>
                <w:lang w:val="lt-LT"/>
              </w:rPr>
              <w:t xml:space="preserve">veiksminga </w:t>
            </w:r>
            <w:r w:rsidRPr="00BE18D9">
              <w:rPr>
                <w:rStyle w:val="a"/>
                <w:rFonts w:ascii="Times New Roman" w:hAnsi="Times New Roman" w:cs="Times New Roman"/>
                <w:color w:val="000000"/>
                <w:bdr w:val="none" w:sz="0" w:space="0" w:color="auto" w:frame="1"/>
                <w:shd w:val="clear" w:color="auto" w:fill="FFFFFF"/>
                <w:lang w:val="lt-LT"/>
              </w:rPr>
              <w:t xml:space="preserve">darbuotojų </w:t>
            </w:r>
            <w:proofErr w:type="spellStart"/>
            <w:r w:rsidRPr="00BE18D9">
              <w:rPr>
                <w:rStyle w:val="a"/>
                <w:rFonts w:ascii="Times New Roman" w:hAnsi="Times New Roman" w:cs="Times New Roman"/>
                <w:color w:val="000000"/>
                <w:bdr w:val="none" w:sz="0" w:space="0" w:color="auto" w:frame="1"/>
                <w:shd w:val="clear" w:color="auto" w:fill="FFFFFF"/>
                <w:lang w:val="lt-LT"/>
              </w:rPr>
              <w:t>tobulinimosi</w:t>
            </w:r>
            <w:proofErr w:type="spellEnd"/>
            <w:r w:rsidRPr="00BE18D9">
              <w:rPr>
                <w:rStyle w:val="a"/>
                <w:rFonts w:ascii="Times New Roman" w:hAnsi="Times New Roman" w:cs="Times New Roman"/>
                <w:color w:val="000000"/>
                <w:bdr w:val="none" w:sz="0" w:space="0" w:color="auto" w:frame="1"/>
                <w:shd w:val="clear" w:color="auto" w:fill="FFFFFF"/>
                <w:lang w:val="lt-LT"/>
              </w:rPr>
              <w:t xml:space="preserve"> motyvavimo ir skatinimo sistema, už</w:t>
            </w:r>
            <w:r w:rsidR="00100C30">
              <w:rPr>
                <w:rStyle w:val="a"/>
                <w:rFonts w:ascii="Times New Roman" w:hAnsi="Times New Roman" w:cs="Times New Roman"/>
                <w:color w:val="000000"/>
                <w:bdr w:val="none" w:sz="0" w:space="0" w:color="auto" w:frame="1"/>
                <w:shd w:val="clear" w:color="auto" w:fill="FFFFFF"/>
                <w:lang w:val="lt-LT"/>
              </w:rPr>
              <w:t>tikrinanti savivokų,</w:t>
            </w:r>
            <w:r w:rsidRPr="00BE18D9">
              <w:rPr>
                <w:rStyle w:val="a"/>
                <w:rFonts w:ascii="Times New Roman" w:hAnsi="Times New Roman" w:cs="Times New Roman"/>
                <w:color w:val="000000"/>
                <w:bdr w:val="none" w:sz="0" w:space="0" w:color="auto" w:frame="1"/>
                <w:shd w:val="clear" w:color="auto" w:fill="FFFFFF"/>
                <w:lang w:val="lt-LT"/>
              </w:rPr>
              <w:t xml:space="preserve"> kryptingą</w:t>
            </w:r>
            <w:r>
              <w:rPr>
                <w:rStyle w:val="a"/>
                <w:rFonts w:ascii="Times New Roman" w:hAnsi="Times New Roman" w:cs="Times New Roman"/>
                <w:color w:val="000000"/>
                <w:bdr w:val="none" w:sz="0" w:space="0" w:color="auto" w:frame="1"/>
                <w:shd w:val="clear" w:color="auto" w:fill="FFFFFF"/>
                <w:lang w:val="lt-LT"/>
              </w:rPr>
              <w:t xml:space="preserve"> darbuotojo dalyvavimą mokyklos </w:t>
            </w:r>
            <w:proofErr w:type="spellStart"/>
            <w:r w:rsidRPr="00BE18D9">
              <w:rPr>
                <w:rStyle w:val="a"/>
                <w:rFonts w:ascii="Times New Roman" w:hAnsi="Times New Roman" w:cs="Times New Roman"/>
                <w:color w:val="000000"/>
                <w:bdr w:val="none" w:sz="0" w:space="0" w:color="auto" w:frame="1"/>
                <w:shd w:val="clear" w:color="auto" w:fill="FFFFFF"/>
                <w:lang w:val="lt-LT"/>
              </w:rPr>
              <w:t>bendrakūroje</w:t>
            </w:r>
            <w:proofErr w:type="spellEnd"/>
            <w:r w:rsidRPr="00BE18D9">
              <w:rPr>
                <w:rStyle w:val="a"/>
                <w:rFonts w:ascii="Times New Roman" w:hAnsi="Times New Roman" w:cs="Times New Roman"/>
                <w:color w:val="000000"/>
                <w:bdr w:val="none" w:sz="0" w:space="0" w:color="auto" w:frame="1"/>
                <w:shd w:val="clear" w:color="auto" w:fill="FFFFFF"/>
                <w:lang w:val="lt-LT"/>
              </w:rPr>
              <w:t>.</w:t>
            </w:r>
            <w:r w:rsidRPr="00BE18D9">
              <w:rPr>
                <w:rFonts w:ascii="Times New Roman" w:hAnsi="Times New Roman" w:cs="Times New Roman"/>
                <w:lang w:val="lt-LT"/>
              </w:rPr>
              <w:t xml:space="preserve"> Sąlygų kvalifikacijos kėlimui sudaryma</w:t>
            </w:r>
            <w:r w:rsidR="00100C30">
              <w:rPr>
                <w:rFonts w:ascii="Times New Roman" w:hAnsi="Times New Roman" w:cs="Times New Roman"/>
                <w:lang w:val="lt-LT"/>
              </w:rPr>
              <w:t>s.</w:t>
            </w:r>
            <w:r>
              <w:rPr>
                <w:rFonts w:ascii="Times New Roman" w:hAnsi="Times New Roman" w:cs="Times New Roman"/>
                <w:lang w:val="lt-LT"/>
              </w:rPr>
              <w:t xml:space="preserve"> </w:t>
            </w:r>
          </w:p>
        </w:tc>
        <w:tc>
          <w:tcPr>
            <w:tcW w:w="2427" w:type="dxa"/>
          </w:tcPr>
          <w:p w14:paraId="2179DAC2" w14:textId="677478B7" w:rsidR="004750E8" w:rsidRDefault="004750E8" w:rsidP="00A67FBB">
            <w:pPr>
              <w:rPr>
                <w:rFonts w:ascii="Times New Roman" w:hAnsi="Times New Roman" w:cs="Times New Roman"/>
                <w:sz w:val="24"/>
                <w:szCs w:val="24"/>
                <w:lang w:val="lt-LT"/>
              </w:rPr>
            </w:pPr>
            <w:r>
              <w:rPr>
                <w:rFonts w:ascii="Times New Roman" w:hAnsi="Times New Roman" w:cs="Times New Roman"/>
                <w:sz w:val="24"/>
                <w:szCs w:val="24"/>
                <w:lang w:val="lt-LT"/>
              </w:rPr>
              <w:t>2022-2024 m.</w:t>
            </w:r>
          </w:p>
        </w:tc>
        <w:tc>
          <w:tcPr>
            <w:tcW w:w="2427" w:type="dxa"/>
          </w:tcPr>
          <w:p w14:paraId="5ACA01C4" w14:textId="2A9FBECD" w:rsidR="004750E8" w:rsidRDefault="004750E8" w:rsidP="00100C30">
            <w:pPr>
              <w:rPr>
                <w:rFonts w:ascii="Times New Roman" w:hAnsi="Times New Roman" w:cs="Times New Roman"/>
                <w:sz w:val="24"/>
                <w:szCs w:val="24"/>
                <w:lang w:val="lt-LT"/>
              </w:rPr>
            </w:pPr>
            <w:r w:rsidRPr="00BE18D9">
              <w:rPr>
                <w:rFonts w:ascii="Times New Roman" w:hAnsi="Times New Roman" w:cs="Times New Roman"/>
                <w:lang w:val="lt-LT"/>
              </w:rPr>
              <w:t>Kiekvienas mokytojas ir pagalbos mokiniui specialistas kasmet kelia kvalifikaciją ir dalyvauja kompetencijų tobulinimo renginiuose. Skleidžiamos pedagoginės ir metodinės naujov</w:t>
            </w:r>
            <w:r w:rsidR="00100C30">
              <w:rPr>
                <w:rFonts w:ascii="Times New Roman" w:hAnsi="Times New Roman" w:cs="Times New Roman"/>
                <w:lang w:val="lt-LT"/>
              </w:rPr>
              <w:t>ės. Vykdoma</w:t>
            </w:r>
            <w:r w:rsidRPr="00BE18D9">
              <w:rPr>
                <w:rFonts w:ascii="Times New Roman" w:hAnsi="Times New Roman" w:cs="Times New Roman"/>
                <w:lang w:val="lt-LT"/>
              </w:rPr>
              <w:t xml:space="preserve"> gerosios patirties sklaida ,,Kolega kolegai“, orientuojamasi į mokytojų profesinį tobulėjimą.</w:t>
            </w:r>
            <w:r>
              <w:rPr>
                <w:rFonts w:ascii="Times New Roman" w:hAnsi="Times New Roman" w:cs="Times New Roman"/>
                <w:lang w:val="lt-LT"/>
              </w:rPr>
              <w:t xml:space="preserve"> </w:t>
            </w:r>
            <w:r w:rsidRPr="00BE18D9">
              <w:rPr>
                <w:rFonts w:ascii="Times New Roman" w:hAnsi="Times New Roman" w:cs="Times New Roman"/>
                <w:lang w:val="lt-LT"/>
              </w:rPr>
              <w:t>Organizuojami 2–3 seminarai mokykloje.</w:t>
            </w:r>
          </w:p>
        </w:tc>
        <w:tc>
          <w:tcPr>
            <w:tcW w:w="2427" w:type="dxa"/>
          </w:tcPr>
          <w:p w14:paraId="12B2AC60" w14:textId="6C3FD252" w:rsidR="004750E8" w:rsidRDefault="004750E8" w:rsidP="004750E8">
            <w:pPr>
              <w:rPr>
                <w:rFonts w:ascii="Times New Roman" w:hAnsi="Times New Roman" w:cs="Times New Roman"/>
                <w:sz w:val="24"/>
                <w:szCs w:val="24"/>
                <w:lang w:val="lt-LT"/>
              </w:rPr>
            </w:pPr>
            <w:r w:rsidRPr="00BE18D9">
              <w:rPr>
                <w:rFonts w:ascii="Times New Roman" w:hAnsi="Times New Roman" w:cs="Times New Roman"/>
                <w:lang w:val="lt-LT"/>
              </w:rPr>
              <w:t>Direktorius, pavaduotoja ugdymui,</w:t>
            </w:r>
            <w:r>
              <w:rPr>
                <w:rFonts w:ascii="Times New Roman" w:hAnsi="Times New Roman" w:cs="Times New Roman"/>
                <w:lang w:val="lt-LT"/>
              </w:rPr>
              <w:t xml:space="preserve"> m</w:t>
            </w:r>
            <w:r w:rsidRPr="00BE18D9">
              <w:rPr>
                <w:rFonts w:ascii="Times New Roman" w:hAnsi="Times New Roman" w:cs="Times New Roman"/>
                <w:lang w:val="lt-LT"/>
              </w:rPr>
              <w:t>okytojai dalykininkai, pagalbos mokiniui specialistai.</w:t>
            </w:r>
          </w:p>
        </w:tc>
        <w:tc>
          <w:tcPr>
            <w:tcW w:w="2427" w:type="dxa"/>
            <w:vMerge/>
          </w:tcPr>
          <w:p w14:paraId="6B8B8F20" w14:textId="77777777" w:rsidR="004750E8" w:rsidRDefault="004750E8" w:rsidP="00A67FBB">
            <w:pPr>
              <w:rPr>
                <w:rFonts w:ascii="Times New Roman" w:hAnsi="Times New Roman" w:cs="Times New Roman"/>
                <w:sz w:val="24"/>
                <w:szCs w:val="24"/>
                <w:lang w:val="lt-LT"/>
              </w:rPr>
            </w:pPr>
          </w:p>
        </w:tc>
      </w:tr>
      <w:tr w:rsidR="004750E8" w:rsidRPr="00D95473" w14:paraId="77E6DDFF" w14:textId="77777777" w:rsidTr="004750E8">
        <w:trPr>
          <w:trHeight w:val="421"/>
        </w:trPr>
        <w:tc>
          <w:tcPr>
            <w:tcW w:w="14560" w:type="dxa"/>
            <w:gridSpan w:val="6"/>
          </w:tcPr>
          <w:p w14:paraId="4A3F427F" w14:textId="275E919F" w:rsidR="004750E8" w:rsidRDefault="004750E8" w:rsidP="004750E8">
            <w:pPr>
              <w:jc w:val="center"/>
              <w:rPr>
                <w:rFonts w:ascii="Times New Roman" w:hAnsi="Times New Roman" w:cs="Times New Roman"/>
                <w:sz w:val="24"/>
                <w:szCs w:val="24"/>
                <w:lang w:val="lt-LT"/>
              </w:rPr>
            </w:pPr>
            <w:r w:rsidRPr="00BE18D9">
              <w:rPr>
                <w:rFonts w:ascii="Times New Roman" w:hAnsi="Times New Roman" w:cs="Times New Roman"/>
                <w:b/>
                <w:lang w:val="lt-LT"/>
              </w:rPr>
              <w:lastRenderedPageBreak/>
              <w:t>2. Uždavinys: Tobulinti mokinių pasiekimų ir pažangos vertinimo ir stebėjimo sistemą, siekiant atskirų mokinių pažangos.</w:t>
            </w:r>
          </w:p>
        </w:tc>
      </w:tr>
      <w:tr w:rsidR="004750E8" w14:paraId="6406C5DB" w14:textId="77777777" w:rsidTr="007A773E">
        <w:tc>
          <w:tcPr>
            <w:tcW w:w="2426" w:type="dxa"/>
          </w:tcPr>
          <w:p w14:paraId="0CBD3A8A" w14:textId="46997ADC" w:rsidR="004750E8" w:rsidRDefault="004750E8" w:rsidP="004750E8">
            <w:pPr>
              <w:rPr>
                <w:rFonts w:ascii="Times New Roman" w:hAnsi="Times New Roman" w:cs="Times New Roman"/>
                <w:sz w:val="24"/>
                <w:szCs w:val="24"/>
                <w:lang w:val="lt-LT"/>
              </w:rPr>
            </w:pPr>
            <w:r w:rsidRPr="00BE18D9">
              <w:rPr>
                <w:rFonts w:ascii="Times New Roman" w:hAnsi="Times New Roman" w:cs="Times New Roman"/>
                <w:b/>
                <w:lang w:val="lt-LT"/>
              </w:rPr>
              <w:t>Žingsniai</w:t>
            </w:r>
          </w:p>
        </w:tc>
        <w:tc>
          <w:tcPr>
            <w:tcW w:w="2426" w:type="dxa"/>
          </w:tcPr>
          <w:p w14:paraId="527B88E3" w14:textId="090B1D8C" w:rsidR="004750E8" w:rsidRDefault="004750E8" w:rsidP="004750E8">
            <w:pPr>
              <w:rPr>
                <w:rFonts w:ascii="Times New Roman" w:hAnsi="Times New Roman" w:cs="Times New Roman"/>
                <w:sz w:val="24"/>
                <w:szCs w:val="24"/>
                <w:lang w:val="lt-LT"/>
              </w:rPr>
            </w:pPr>
            <w:r w:rsidRPr="00BE18D9">
              <w:rPr>
                <w:rFonts w:ascii="Times New Roman" w:hAnsi="Times New Roman" w:cs="Times New Roman"/>
                <w:b/>
                <w:lang w:val="lt-LT"/>
              </w:rPr>
              <w:t>Įgyvendinimo priemonės</w:t>
            </w:r>
          </w:p>
        </w:tc>
        <w:tc>
          <w:tcPr>
            <w:tcW w:w="2427" w:type="dxa"/>
          </w:tcPr>
          <w:p w14:paraId="683F549D" w14:textId="0A792C40" w:rsidR="004750E8" w:rsidRDefault="004750E8" w:rsidP="004750E8">
            <w:pPr>
              <w:rPr>
                <w:rFonts w:ascii="Times New Roman" w:hAnsi="Times New Roman" w:cs="Times New Roman"/>
                <w:sz w:val="24"/>
                <w:szCs w:val="24"/>
                <w:lang w:val="lt-LT"/>
              </w:rPr>
            </w:pPr>
            <w:r w:rsidRPr="00BE18D9">
              <w:rPr>
                <w:rFonts w:ascii="Times New Roman" w:hAnsi="Times New Roman" w:cs="Times New Roman"/>
                <w:b/>
                <w:lang w:val="lt-LT"/>
              </w:rPr>
              <w:t>Įgyvendinimo</w:t>
            </w:r>
            <w:r>
              <w:rPr>
                <w:rFonts w:ascii="Times New Roman" w:hAnsi="Times New Roman" w:cs="Times New Roman"/>
                <w:b/>
                <w:lang w:val="lt-LT"/>
              </w:rPr>
              <w:t xml:space="preserve"> </w:t>
            </w:r>
            <w:r w:rsidRPr="00BE18D9">
              <w:rPr>
                <w:rFonts w:ascii="Times New Roman" w:hAnsi="Times New Roman" w:cs="Times New Roman"/>
                <w:b/>
                <w:lang w:val="lt-LT"/>
              </w:rPr>
              <w:t>terminas</w:t>
            </w:r>
          </w:p>
        </w:tc>
        <w:tc>
          <w:tcPr>
            <w:tcW w:w="2427" w:type="dxa"/>
          </w:tcPr>
          <w:p w14:paraId="609DF74E" w14:textId="65A3430D" w:rsidR="004750E8" w:rsidRDefault="004750E8" w:rsidP="004750E8">
            <w:pPr>
              <w:rPr>
                <w:rFonts w:ascii="Times New Roman" w:hAnsi="Times New Roman" w:cs="Times New Roman"/>
                <w:sz w:val="24"/>
                <w:szCs w:val="24"/>
                <w:lang w:val="lt-LT"/>
              </w:rPr>
            </w:pPr>
            <w:r w:rsidRPr="00BE18D9">
              <w:rPr>
                <w:rFonts w:ascii="Times New Roman" w:hAnsi="Times New Roman" w:cs="Times New Roman"/>
                <w:b/>
                <w:lang w:val="lt-LT"/>
              </w:rPr>
              <w:t>Planuojami rezultatai</w:t>
            </w:r>
          </w:p>
        </w:tc>
        <w:tc>
          <w:tcPr>
            <w:tcW w:w="2427" w:type="dxa"/>
          </w:tcPr>
          <w:p w14:paraId="2725573C" w14:textId="43504594" w:rsidR="004750E8" w:rsidRDefault="004750E8" w:rsidP="004750E8">
            <w:pPr>
              <w:rPr>
                <w:rFonts w:ascii="Times New Roman" w:hAnsi="Times New Roman" w:cs="Times New Roman"/>
                <w:sz w:val="24"/>
                <w:szCs w:val="24"/>
                <w:lang w:val="lt-LT"/>
              </w:rPr>
            </w:pPr>
            <w:r w:rsidRPr="00BE18D9">
              <w:rPr>
                <w:rFonts w:ascii="Times New Roman" w:hAnsi="Times New Roman" w:cs="Times New Roman"/>
                <w:b/>
                <w:lang w:val="lt-LT"/>
              </w:rPr>
              <w:t>Atsakingi asmenys</w:t>
            </w:r>
          </w:p>
        </w:tc>
        <w:tc>
          <w:tcPr>
            <w:tcW w:w="2427" w:type="dxa"/>
          </w:tcPr>
          <w:p w14:paraId="5E9061DA" w14:textId="798A2244" w:rsidR="004750E8" w:rsidRDefault="004750E8" w:rsidP="004750E8">
            <w:pPr>
              <w:rPr>
                <w:rFonts w:ascii="Times New Roman" w:hAnsi="Times New Roman" w:cs="Times New Roman"/>
                <w:sz w:val="24"/>
                <w:szCs w:val="24"/>
                <w:lang w:val="lt-LT"/>
              </w:rPr>
            </w:pPr>
            <w:r w:rsidRPr="00BE18D9">
              <w:rPr>
                <w:rFonts w:ascii="Times New Roman" w:hAnsi="Times New Roman" w:cs="Times New Roman"/>
                <w:b/>
                <w:lang w:val="lt-LT"/>
              </w:rPr>
              <w:t>Ištekliai</w:t>
            </w:r>
          </w:p>
        </w:tc>
      </w:tr>
      <w:tr w:rsidR="004750E8" w14:paraId="3A0C1EEA" w14:textId="77777777" w:rsidTr="00A35BC8">
        <w:trPr>
          <w:trHeight w:val="561"/>
        </w:trPr>
        <w:tc>
          <w:tcPr>
            <w:tcW w:w="2426" w:type="dxa"/>
          </w:tcPr>
          <w:p w14:paraId="2AA5EF27" w14:textId="44268E5E" w:rsidR="004750E8" w:rsidRDefault="007F0F43" w:rsidP="00A67FBB">
            <w:pPr>
              <w:rPr>
                <w:rFonts w:ascii="Times New Roman" w:hAnsi="Times New Roman" w:cs="Times New Roman"/>
                <w:sz w:val="24"/>
                <w:szCs w:val="24"/>
                <w:lang w:val="lt-LT"/>
              </w:rPr>
            </w:pPr>
            <w:r w:rsidRPr="00BE18D9">
              <w:rPr>
                <w:rFonts w:ascii="Times New Roman" w:hAnsi="Times New Roman" w:cs="Times New Roman"/>
                <w:lang w:val="lt-LT"/>
              </w:rPr>
              <w:t>Tobulinti ugdomosios veiklos formas bei mokinių mokėjimo mokytis kompetencijas.</w:t>
            </w:r>
          </w:p>
        </w:tc>
        <w:tc>
          <w:tcPr>
            <w:tcW w:w="2426" w:type="dxa"/>
          </w:tcPr>
          <w:p w14:paraId="3AD4768C" w14:textId="1E5C01EB" w:rsidR="004750E8" w:rsidRDefault="007F0F43" w:rsidP="00A67FBB">
            <w:pPr>
              <w:rPr>
                <w:rFonts w:ascii="Times New Roman" w:hAnsi="Times New Roman" w:cs="Times New Roman"/>
                <w:sz w:val="24"/>
                <w:szCs w:val="24"/>
                <w:lang w:val="lt-LT"/>
              </w:rPr>
            </w:pPr>
            <w:r w:rsidRPr="00BE18D9">
              <w:rPr>
                <w:rFonts w:ascii="Times New Roman" w:hAnsi="Times New Roman" w:cs="Times New Roman"/>
                <w:lang w:val="lt-LT"/>
              </w:rPr>
              <w:t>Sukurta motyvuojanti aplinka. Suteikta galimybė kiekvienam pajusti sėkmę.</w:t>
            </w:r>
          </w:p>
        </w:tc>
        <w:tc>
          <w:tcPr>
            <w:tcW w:w="2427" w:type="dxa"/>
          </w:tcPr>
          <w:p w14:paraId="03D4A85D" w14:textId="6361F2BD" w:rsidR="004750E8" w:rsidRDefault="007F0F43" w:rsidP="00A67FBB">
            <w:pPr>
              <w:rPr>
                <w:rFonts w:ascii="Times New Roman" w:hAnsi="Times New Roman" w:cs="Times New Roman"/>
                <w:sz w:val="24"/>
                <w:szCs w:val="24"/>
                <w:lang w:val="lt-LT"/>
              </w:rPr>
            </w:pPr>
            <w:r w:rsidRPr="00BE18D9">
              <w:rPr>
                <w:rFonts w:ascii="Times New Roman" w:hAnsi="Times New Roman" w:cs="Times New Roman"/>
                <w:lang w:val="lt-LT"/>
              </w:rPr>
              <w:t>2022-2024 m</w:t>
            </w:r>
            <w:r>
              <w:rPr>
                <w:rFonts w:ascii="Times New Roman" w:hAnsi="Times New Roman" w:cs="Times New Roman"/>
                <w:lang w:val="lt-LT"/>
              </w:rPr>
              <w:t>.</w:t>
            </w:r>
          </w:p>
        </w:tc>
        <w:tc>
          <w:tcPr>
            <w:tcW w:w="2427" w:type="dxa"/>
          </w:tcPr>
          <w:p w14:paraId="0421A5F1" w14:textId="609FE613" w:rsidR="007F0F43" w:rsidRDefault="007F0F43" w:rsidP="007F0F43">
            <w:pPr>
              <w:rPr>
                <w:rFonts w:ascii="Times New Roman" w:hAnsi="Times New Roman" w:cs="Times New Roman"/>
                <w:lang w:val="lt-LT"/>
              </w:rPr>
            </w:pPr>
            <w:r w:rsidRPr="00BE18D9">
              <w:rPr>
                <w:rFonts w:ascii="Times New Roman" w:hAnsi="Times New Roman" w:cs="Times New Roman"/>
                <w:lang w:val="lt-LT"/>
              </w:rPr>
              <w:t xml:space="preserve">100 </w:t>
            </w:r>
            <w:r w:rsidR="00670F23" w:rsidRPr="00BE18D9">
              <w:rPr>
                <w:rFonts w:ascii="Times New Roman" w:hAnsi="Times New Roman" w:cs="Times New Roman"/>
                <w:lang w:val="lt-LT"/>
              </w:rPr>
              <w:t>%</w:t>
            </w:r>
            <w:r w:rsidRPr="00BE18D9">
              <w:rPr>
                <w:rFonts w:ascii="Times New Roman" w:hAnsi="Times New Roman" w:cs="Times New Roman"/>
                <w:lang w:val="lt-LT"/>
              </w:rPr>
              <w:t xml:space="preserve"> mokinių fiksuos savo lūkesčius, lygins, analizuos savo pasiekimus ir sieks asmeninės pažangos.</w:t>
            </w:r>
          </w:p>
          <w:p w14:paraId="104BA08D" w14:textId="4B9C486C" w:rsidR="004750E8" w:rsidRDefault="007F0F43" w:rsidP="007F0F43">
            <w:pPr>
              <w:rPr>
                <w:rFonts w:ascii="Times New Roman" w:hAnsi="Times New Roman" w:cs="Times New Roman"/>
                <w:sz w:val="24"/>
                <w:szCs w:val="24"/>
                <w:lang w:val="lt-LT"/>
              </w:rPr>
            </w:pPr>
            <w:r w:rsidRPr="00BE18D9">
              <w:rPr>
                <w:rFonts w:ascii="Times New Roman" w:hAnsi="Times New Roman" w:cs="Times New Roman"/>
                <w:lang w:val="lt-LT"/>
              </w:rPr>
              <w:t xml:space="preserve">100 </w:t>
            </w:r>
            <w:r w:rsidR="00670F23" w:rsidRPr="00BE18D9">
              <w:rPr>
                <w:rFonts w:ascii="Times New Roman" w:hAnsi="Times New Roman" w:cs="Times New Roman"/>
                <w:lang w:val="lt-LT"/>
              </w:rPr>
              <w:t>%</w:t>
            </w:r>
            <w:r w:rsidRPr="00BE18D9">
              <w:rPr>
                <w:rFonts w:ascii="Times New Roman" w:hAnsi="Times New Roman" w:cs="Times New Roman"/>
                <w:lang w:val="lt-LT"/>
              </w:rPr>
              <w:t xml:space="preserve"> mokytojų, pagalbos mokiniui specialistų fiksuos, analizuos, stebės mokinių individualią pažangą</w:t>
            </w:r>
          </w:p>
        </w:tc>
        <w:tc>
          <w:tcPr>
            <w:tcW w:w="2427" w:type="dxa"/>
          </w:tcPr>
          <w:p w14:paraId="405AED81" w14:textId="5CF80A7A" w:rsidR="004750E8" w:rsidRDefault="007F0F43" w:rsidP="007F0F43">
            <w:pPr>
              <w:rPr>
                <w:rFonts w:ascii="Times New Roman" w:hAnsi="Times New Roman" w:cs="Times New Roman"/>
                <w:sz w:val="24"/>
                <w:szCs w:val="24"/>
                <w:lang w:val="lt-LT"/>
              </w:rPr>
            </w:pPr>
            <w:r w:rsidRPr="00BE18D9">
              <w:rPr>
                <w:rFonts w:ascii="Times New Roman" w:hAnsi="Times New Roman" w:cs="Times New Roman"/>
                <w:lang w:val="lt-LT"/>
              </w:rPr>
              <w:t>Direktoriaus pavaduotoja ugdymui,</w:t>
            </w:r>
            <w:r>
              <w:rPr>
                <w:rFonts w:ascii="Times New Roman" w:hAnsi="Times New Roman" w:cs="Times New Roman"/>
                <w:lang w:val="lt-LT"/>
              </w:rPr>
              <w:t xml:space="preserve"> </w:t>
            </w:r>
            <w:r w:rsidRPr="00BE18D9">
              <w:rPr>
                <w:rFonts w:ascii="Times New Roman" w:hAnsi="Times New Roman" w:cs="Times New Roman"/>
                <w:lang w:val="lt-LT"/>
              </w:rPr>
              <w:t>klasių vadovai,</w:t>
            </w:r>
            <w:r>
              <w:rPr>
                <w:rFonts w:ascii="Times New Roman" w:hAnsi="Times New Roman" w:cs="Times New Roman"/>
                <w:lang w:val="lt-LT"/>
              </w:rPr>
              <w:t xml:space="preserve"> </w:t>
            </w:r>
            <w:r w:rsidRPr="00BE18D9">
              <w:rPr>
                <w:rFonts w:ascii="Times New Roman" w:hAnsi="Times New Roman" w:cs="Times New Roman"/>
                <w:lang w:val="lt-LT"/>
              </w:rPr>
              <w:t>dalykų mokytojai, pagalbos mokiniui specialistai,</w:t>
            </w:r>
            <w:r>
              <w:rPr>
                <w:rFonts w:ascii="Times New Roman" w:hAnsi="Times New Roman" w:cs="Times New Roman"/>
                <w:lang w:val="lt-LT"/>
              </w:rPr>
              <w:t xml:space="preserve"> </w:t>
            </w:r>
            <w:r w:rsidRPr="00BE18D9">
              <w:rPr>
                <w:rFonts w:ascii="Times New Roman" w:hAnsi="Times New Roman" w:cs="Times New Roman"/>
                <w:lang w:val="lt-LT"/>
              </w:rPr>
              <w:t>mokiniai</w:t>
            </w:r>
          </w:p>
        </w:tc>
        <w:tc>
          <w:tcPr>
            <w:tcW w:w="2427" w:type="dxa"/>
          </w:tcPr>
          <w:p w14:paraId="7B56551C" w14:textId="4A158027" w:rsidR="004750E8" w:rsidRDefault="007F0F43" w:rsidP="00A67FBB">
            <w:pPr>
              <w:rPr>
                <w:rFonts w:ascii="Times New Roman" w:hAnsi="Times New Roman" w:cs="Times New Roman"/>
                <w:sz w:val="24"/>
                <w:szCs w:val="24"/>
                <w:lang w:val="lt-LT"/>
              </w:rPr>
            </w:pPr>
            <w:r w:rsidRPr="00BE18D9">
              <w:rPr>
                <w:rFonts w:ascii="Times New Roman" w:hAnsi="Times New Roman" w:cs="Times New Roman"/>
                <w:lang w:val="lt-LT"/>
              </w:rPr>
              <w:t>Žmogiškieji ištekliai.</w:t>
            </w:r>
          </w:p>
        </w:tc>
      </w:tr>
      <w:tr w:rsidR="004750E8" w14:paraId="36D3550F" w14:textId="77777777" w:rsidTr="00654432">
        <w:trPr>
          <w:trHeight w:val="3602"/>
        </w:trPr>
        <w:tc>
          <w:tcPr>
            <w:tcW w:w="2426" w:type="dxa"/>
          </w:tcPr>
          <w:p w14:paraId="0C3AAC6D" w14:textId="2C4F6095" w:rsidR="004750E8" w:rsidRDefault="007F0F43" w:rsidP="00A67FBB">
            <w:pPr>
              <w:rPr>
                <w:rFonts w:ascii="Times New Roman" w:hAnsi="Times New Roman" w:cs="Times New Roman"/>
                <w:sz w:val="24"/>
                <w:szCs w:val="24"/>
                <w:lang w:val="lt-LT"/>
              </w:rPr>
            </w:pPr>
            <w:r w:rsidRPr="00BE18D9">
              <w:rPr>
                <w:rFonts w:ascii="Times New Roman" w:hAnsi="Times New Roman" w:cs="Times New Roman"/>
                <w:lang w:val="lt-LT"/>
              </w:rPr>
              <w:lastRenderedPageBreak/>
              <w:t>Taikyti įvairesnius išmokimo stebėjimo ir vertinimo/ įsivertinimo, grindžiamo konkrečiais vertinimo kriterijais, būdus.</w:t>
            </w:r>
          </w:p>
        </w:tc>
        <w:tc>
          <w:tcPr>
            <w:tcW w:w="2426" w:type="dxa"/>
          </w:tcPr>
          <w:p w14:paraId="41F5921C" w14:textId="6B8C3DFE" w:rsidR="004750E8" w:rsidRDefault="007F0F43" w:rsidP="00A67FBB">
            <w:pPr>
              <w:rPr>
                <w:rFonts w:ascii="Times New Roman" w:hAnsi="Times New Roman" w:cs="Times New Roman"/>
                <w:sz w:val="24"/>
                <w:szCs w:val="24"/>
                <w:lang w:val="lt-LT"/>
              </w:rPr>
            </w:pPr>
            <w:r w:rsidRPr="00BE18D9">
              <w:rPr>
                <w:rFonts w:ascii="Times New Roman" w:hAnsi="Times New Roman" w:cs="Times New Roman"/>
                <w:lang w:val="lt-LT"/>
              </w:rPr>
              <w:t>Ve</w:t>
            </w:r>
            <w:r w:rsidR="00100C30">
              <w:rPr>
                <w:rFonts w:ascii="Times New Roman" w:hAnsi="Times New Roman" w:cs="Times New Roman"/>
                <w:lang w:val="lt-LT"/>
              </w:rPr>
              <w:t xml:space="preserve">rtinant </w:t>
            </w:r>
            <w:r w:rsidRPr="00BE18D9">
              <w:rPr>
                <w:rFonts w:ascii="Times New Roman" w:hAnsi="Times New Roman" w:cs="Times New Roman"/>
                <w:lang w:val="lt-LT"/>
              </w:rPr>
              <w:t xml:space="preserve"> remiamasi konkrečiais kriterijais, aprašytais mokyklos patvirtintoje vertinimo metodikoje. Mokykloje bus tiksliai susitarta dėl šių kriter</w:t>
            </w:r>
            <w:r w:rsidR="00100C30">
              <w:rPr>
                <w:rFonts w:ascii="Times New Roman" w:hAnsi="Times New Roman" w:cs="Times New Roman"/>
                <w:lang w:val="lt-LT"/>
              </w:rPr>
              <w:t>ijų ir pažangos fiksavimo</w:t>
            </w:r>
            <w:r w:rsidRPr="00BE18D9">
              <w:rPr>
                <w:rFonts w:ascii="Times New Roman" w:hAnsi="Times New Roman" w:cs="Times New Roman"/>
                <w:lang w:val="lt-LT"/>
              </w:rPr>
              <w:t>, klasės, mokyklos lygmenimis. Mokinių pažanga ir pasiekimai vertinami visapusiškai: žinios, gebėjimai, įgūdžiai</w:t>
            </w:r>
            <w:r>
              <w:rPr>
                <w:rFonts w:ascii="Times New Roman" w:hAnsi="Times New Roman" w:cs="Times New Roman"/>
                <w:lang w:val="lt-LT"/>
              </w:rPr>
              <w:t>.</w:t>
            </w:r>
          </w:p>
        </w:tc>
        <w:tc>
          <w:tcPr>
            <w:tcW w:w="2427" w:type="dxa"/>
          </w:tcPr>
          <w:p w14:paraId="04F32513" w14:textId="40AD2646" w:rsidR="004750E8" w:rsidRDefault="007F0F43" w:rsidP="00A67FBB">
            <w:pPr>
              <w:rPr>
                <w:rFonts w:ascii="Times New Roman" w:hAnsi="Times New Roman" w:cs="Times New Roman"/>
                <w:sz w:val="24"/>
                <w:szCs w:val="24"/>
                <w:lang w:val="lt-LT"/>
              </w:rPr>
            </w:pPr>
            <w:r w:rsidRPr="00BE18D9">
              <w:rPr>
                <w:rFonts w:ascii="Times New Roman" w:hAnsi="Times New Roman" w:cs="Times New Roman"/>
                <w:lang w:val="lt-LT"/>
              </w:rPr>
              <w:t>2022-2024 m</w:t>
            </w:r>
            <w:r>
              <w:rPr>
                <w:rFonts w:ascii="Times New Roman" w:hAnsi="Times New Roman" w:cs="Times New Roman"/>
                <w:lang w:val="lt-LT"/>
              </w:rPr>
              <w:t>.</w:t>
            </w:r>
          </w:p>
        </w:tc>
        <w:tc>
          <w:tcPr>
            <w:tcW w:w="2427" w:type="dxa"/>
          </w:tcPr>
          <w:p w14:paraId="7EE208C3" w14:textId="5C53B360" w:rsidR="004750E8" w:rsidRDefault="007F0F43" w:rsidP="00670F23">
            <w:pPr>
              <w:rPr>
                <w:rFonts w:ascii="Times New Roman" w:hAnsi="Times New Roman" w:cs="Times New Roman"/>
                <w:sz w:val="24"/>
                <w:szCs w:val="24"/>
                <w:lang w:val="lt-LT"/>
              </w:rPr>
            </w:pPr>
            <w:r w:rsidRPr="00BE18D9">
              <w:rPr>
                <w:rFonts w:ascii="Times New Roman" w:hAnsi="Times New Roman" w:cs="Times New Roman"/>
                <w:lang w:val="lt-LT"/>
              </w:rPr>
              <w:t xml:space="preserve">Ne mažiau 60 </w:t>
            </w:r>
            <w:r w:rsidR="00670F23" w:rsidRPr="00BE18D9">
              <w:rPr>
                <w:rFonts w:ascii="Times New Roman" w:hAnsi="Times New Roman" w:cs="Times New Roman"/>
                <w:lang w:val="lt-LT"/>
              </w:rPr>
              <w:t>%</w:t>
            </w:r>
            <w:r w:rsidRPr="00BE18D9">
              <w:rPr>
                <w:rFonts w:ascii="Times New Roman" w:hAnsi="Times New Roman" w:cs="Times New Roman"/>
                <w:lang w:val="lt-LT"/>
              </w:rPr>
              <w:t xml:space="preserve"> mokytojų taikys veiksmingus išmokimo, pažangos stebėjimo ir patikrinimo būdus.</w:t>
            </w:r>
            <w:r>
              <w:rPr>
                <w:rFonts w:ascii="Times New Roman" w:hAnsi="Times New Roman" w:cs="Times New Roman"/>
                <w:lang w:val="lt-LT"/>
              </w:rPr>
              <w:t xml:space="preserve"> </w:t>
            </w:r>
            <w:r w:rsidR="00163DE9">
              <w:rPr>
                <w:rFonts w:ascii="Times New Roman" w:hAnsi="Times New Roman" w:cs="Times New Roman"/>
                <w:lang w:val="lt-LT"/>
              </w:rPr>
              <w:t>Atlikta m</w:t>
            </w:r>
            <w:r w:rsidRPr="00BE18D9">
              <w:rPr>
                <w:rFonts w:ascii="Times New Roman" w:hAnsi="Times New Roman" w:cs="Times New Roman"/>
                <w:lang w:val="lt-LT"/>
              </w:rPr>
              <w:t>okinių asmeninės pažangos, mokytojų įsivertinimo, mokinių apklausos analizė.</w:t>
            </w:r>
          </w:p>
        </w:tc>
        <w:tc>
          <w:tcPr>
            <w:tcW w:w="2427" w:type="dxa"/>
          </w:tcPr>
          <w:p w14:paraId="40773041" w14:textId="2D07EEE0" w:rsidR="004750E8" w:rsidRDefault="007F0F43" w:rsidP="007F0F43">
            <w:pPr>
              <w:rPr>
                <w:rFonts w:ascii="Times New Roman" w:hAnsi="Times New Roman" w:cs="Times New Roman"/>
                <w:sz w:val="24"/>
                <w:szCs w:val="24"/>
                <w:lang w:val="lt-LT"/>
              </w:rPr>
            </w:pPr>
            <w:r w:rsidRPr="00BE18D9">
              <w:rPr>
                <w:rFonts w:ascii="Times New Roman" w:hAnsi="Times New Roman" w:cs="Times New Roman"/>
                <w:lang w:val="lt-LT"/>
              </w:rPr>
              <w:t>Direktoriaus pavaduotoja ugdymui,</w:t>
            </w:r>
            <w:r>
              <w:rPr>
                <w:rFonts w:ascii="Times New Roman" w:hAnsi="Times New Roman" w:cs="Times New Roman"/>
                <w:lang w:val="lt-LT"/>
              </w:rPr>
              <w:t xml:space="preserve"> </w:t>
            </w:r>
            <w:r w:rsidRPr="00BE18D9">
              <w:rPr>
                <w:rFonts w:ascii="Times New Roman" w:hAnsi="Times New Roman" w:cs="Times New Roman"/>
                <w:lang w:val="lt-LT"/>
              </w:rPr>
              <w:t>dalykų mokytojai,</w:t>
            </w:r>
            <w:r>
              <w:rPr>
                <w:rFonts w:ascii="Times New Roman" w:hAnsi="Times New Roman" w:cs="Times New Roman"/>
                <w:lang w:val="lt-LT"/>
              </w:rPr>
              <w:t xml:space="preserve"> </w:t>
            </w:r>
            <w:r w:rsidRPr="00BE18D9">
              <w:rPr>
                <w:rFonts w:ascii="Times New Roman" w:hAnsi="Times New Roman" w:cs="Times New Roman"/>
                <w:lang w:val="lt-LT"/>
              </w:rPr>
              <w:t>klasių vadovai,</w:t>
            </w:r>
            <w:r>
              <w:rPr>
                <w:rFonts w:ascii="Times New Roman" w:hAnsi="Times New Roman" w:cs="Times New Roman"/>
                <w:lang w:val="lt-LT"/>
              </w:rPr>
              <w:t xml:space="preserve"> </w:t>
            </w:r>
            <w:r w:rsidRPr="00BE18D9">
              <w:rPr>
                <w:rFonts w:ascii="Times New Roman" w:hAnsi="Times New Roman" w:cs="Times New Roman"/>
                <w:lang w:val="lt-LT"/>
              </w:rPr>
              <w:t>pagalbos mokiniui specialistai.</w:t>
            </w:r>
          </w:p>
        </w:tc>
        <w:tc>
          <w:tcPr>
            <w:tcW w:w="2427" w:type="dxa"/>
          </w:tcPr>
          <w:p w14:paraId="3782FA91" w14:textId="62D5F2DA" w:rsidR="004750E8" w:rsidRDefault="007F0F43" w:rsidP="00A67FBB">
            <w:pPr>
              <w:rPr>
                <w:rFonts w:ascii="Times New Roman" w:hAnsi="Times New Roman" w:cs="Times New Roman"/>
                <w:sz w:val="24"/>
                <w:szCs w:val="24"/>
                <w:lang w:val="lt-LT"/>
              </w:rPr>
            </w:pPr>
            <w:r w:rsidRPr="00BE18D9">
              <w:rPr>
                <w:rFonts w:ascii="Times New Roman" w:hAnsi="Times New Roman" w:cs="Times New Roman"/>
                <w:lang w:val="lt-LT"/>
              </w:rPr>
              <w:t>Žmogiškieji ištekliai.</w:t>
            </w:r>
          </w:p>
        </w:tc>
      </w:tr>
      <w:tr w:rsidR="00654432" w14:paraId="1F67AA2F" w14:textId="77777777" w:rsidTr="00654432">
        <w:trPr>
          <w:trHeight w:val="2590"/>
        </w:trPr>
        <w:tc>
          <w:tcPr>
            <w:tcW w:w="2426" w:type="dxa"/>
          </w:tcPr>
          <w:p w14:paraId="5537FA59" w14:textId="7CFC9726" w:rsidR="00654432" w:rsidRPr="00BE18D9" w:rsidRDefault="00654432" w:rsidP="00654432">
            <w:pPr>
              <w:rPr>
                <w:rFonts w:ascii="Times New Roman" w:hAnsi="Times New Roman" w:cs="Times New Roman"/>
                <w:lang w:val="lt-LT"/>
              </w:rPr>
            </w:pPr>
            <w:r w:rsidRPr="00BE18D9">
              <w:rPr>
                <w:rFonts w:ascii="Times New Roman" w:hAnsi="Times New Roman" w:cs="Times New Roman"/>
                <w:lang w:val="lt-LT"/>
              </w:rPr>
              <w:t>Atnaujinti mokinių pasiekimų ir asmeninės pažangos įsivertinimo aprašą, skatinantį pozityvųjį vertinimą/ įsivertinimą.</w:t>
            </w:r>
          </w:p>
        </w:tc>
        <w:tc>
          <w:tcPr>
            <w:tcW w:w="2426" w:type="dxa"/>
          </w:tcPr>
          <w:p w14:paraId="5F8C0DC9" w14:textId="607798E2" w:rsidR="00654432" w:rsidRPr="00BE18D9" w:rsidRDefault="00100C30" w:rsidP="00654432">
            <w:pPr>
              <w:rPr>
                <w:rFonts w:ascii="Times New Roman" w:hAnsi="Times New Roman" w:cs="Times New Roman"/>
                <w:lang w:val="lt-LT"/>
              </w:rPr>
            </w:pPr>
            <w:r>
              <w:rPr>
                <w:rFonts w:ascii="Times New Roman" w:hAnsi="Times New Roman" w:cs="Times New Roman"/>
                <w:lang w:val="lt-LT"/>
              </w:rPr>
              <w:t>S</w:t>
            </w:r>
            <w:r w:rsidR="00654432" w:rsidRPr="00BE18D9">
              <w:rPr>
                <w:rFonts w:ascii="Times New Roman" w:hAnsi="Times New Roman" w:cs="Times New Roman"/>
                <w:lang w:val="lt-LT"/>
              </w:rPr>
              <w:t>ukurtas naujas pasiekimų ir pažangos aprašas, kur įsivertinimo lapai ir refleksijos veiklos bus tinkamai sudarytos ir pritaikytos pagal mokinių amžiaus grupes, vizualiai patrauklios ir aiškiai suprantamos.</w:t>
            </w:r>
          </w:p>
        </w:tc>
        <w:tc>
          <w:tcPr>
            <w:tcW w:w="2427" w:type="dxa"/>
          </w:tcPr>
          <w:p w14:paraId="1AF9AF9D" w14:textId="7E19F728" w:rsidR="00654432" w:rsidRPr="00BE18D9" w:rsidRDefault="00654432" w:rsidP="00654432">
            <w:pPr>
              <w:rPr>
                <w:rFonts w:ascii="Times New Roman" w:hAnsi="Times New Roman" w:cs="Times New Roman"/>
                <w:lang w:val="lt-LT"/>
              </w:rPr>
            </w:pPr>
            <w:r w:rsidRPr="00BE18D9">
              <w:rPr>
                <w:rFonts w:ascii="Times New Roman" w:hAnsi="Times New Roman" w:cs="Times New Roman"/>
                <w:lang w:val="lt-LT"/>
              </w:rPr>
              <w:t>2022 m.</w:t>
            </w:r>
          </w:p>
        </w:tc>
        <w:tc>
          <w:tcPr>
            <w:tcW w:w="2427" w:type="dxa"/>
          </w:tcPr>
          <w:p w14:paraId="77D2DA78" w14:textId="783DCD44" w:rsidR="00654432" w:rsidRPr="00BE18D9" w:rsidRDefault="00654432" w:rsidP="00670F23">
            <w:pPr>
              <w:rPr>
                <w:rFonts w:ascii="Times New Roman" w:hAnsi="Times New Roman" w:cs="Times New Roman"/>
                <w:lang w:val="lt-LT"/>
              </w:rPr>
            </w:pPr>
            <w:r w:rsidRPr="00BE18D9">
              <w:rPr>
                <w:rFonts w:ascii="Times New Roman" w:hAnsi="Times New Roman" w:cs="Times New Roman"/>
                <w:lang w:val="lt-LT"/>
              </w:rPr>
              <w:t xml:space="preserve">100 </w:t>
            </w:r>
            <w:r w:rsidR="00670F23" w:rsidRPr="00BE18D9">
              <w:rPr>
                <w:rFonts w:ascii="Times New Roman" w:hAnsi="Times New Roman" w:cs="Times New Roman"/>
                <w:lang w:val="lt-LT"/>
              </w:rPr>
              <w:t>%</w:t>
            </w:r>
            <w:r w:rsidRPr="00BE18D9">
              <w:rPr>
                <w:rFonts w:ascii="Times New Roman" w:hAnsi="Times New Roman" w:cs="Times New Roman"/>
                <w:lang w:val="lt-LT"/>
              </w:rPr>
              <w:t xml:space="preserve"> mokinių turės tinkamai sudarytus asmeninės pažangos segtuvus, pagrįstus tobulėjimą įrodančiais pavyzdžiais.</w:t>
            </w:r>
          </w:p>
        </w:tc>
        <w:tc>
          <w:tcPr>
            <w:tcW w:w="2427" w:type="dxa"/>
          </w:tcPr>
          <w:p w14:paraId="6F1435E3" w14:textId="5D390E38" w:rsidR="00654432" w:rsidRPr="00BE18D9" w:rsidRDefault="00654432" w:rsidP="00654432">
            <w:pPr>
              <w:rPr>
                <w:rFonts w:ascii="Times New Roman" w:hAnsi="Times New Roman" w:cs="Times New Roman"/>
                <w:lang w:val="lt-LT"/>
              </w:rPr>
            </w:pPr>
            <w:r w:rsidRPr="00BE18D9">
              <w:rPr>
                <w:rFonts w:ascii="Times New Roman" w:hAnsi="Times New Roman" w:cs="Times New Roman"/>
                <w:lang w:val="lt-LT"/>
              </w:rPr>
              <w:t>Direktorius,</w:t>
            </w:r>
            <w:r>
              <w:rPr>
                <w:rFonts w:ascii="Times New Roman" w:hAnsi="Times New Roman" w:cs="Times New Roman"/>
                <w:lang w:val="lt-LT"/>
              </w:rPr>
              <w:t xml:space="preserve"> </w:t>
            </w:r>
            <w:r w:rsidRPr="00BE18D9">
              <w:rPr>
                <w:rFonts w:ascii="Times New Roman" w:hAnsi="Times New Roman" w:cs="Times New Roman"/>
                <w:lang w:val="lt-LT"/>
              </w:rPr>
              <w:t>dalykų mokytojai, klasių vadovai, pagalbos mokiniui specialistai, Mokinių taryba.</w:t>
            </w:r>
          </w:p>
        </w:tc>
        <w:tc>
          <w:tcPr>
            <w:tcW w:w="2427" w:type="dxa"/>
          </w:tcPr>
          <w:p w14:paraId="75642EE3" w14:textId="5DBC6E40" w:rsidR="00654432" w:rsidRPr="00BE18D9" w:rsidRDefault="00654432" w:rsidP="00654432">
            <w:pPr>
              <w:spacing w:line="259" w:lineRule="auto"/>
              <w:rPr>
                <w:rFonts w:ascii="Times New Roman" w:hAnsi="Times New Roman" w:cs="Times New Roman"/>
                <w:lang w:val="lt-LT"/>
              </w:rPr>
            </w:pPr>
            <w:r w:rsidRPr="00BE18D9">
              <w:rPr>
                <w:rFonts w:ascii="Times New Roman" w:hAnsi="Times New Roman" w:cs="Times New Roman"/>
                <w:lang w:val="lt-LT"/>
              </w:rPr>
              <w:t>Žmogiškieji ištekliai.</w:t>
            </w:r>
          </w:p>
        </w:tc>
      </w:tr>
      <w:tr w:rsidR="007F0F43" w14:paraId="7AF884FD" w14:textId="77777777" w:rsidTr="00654432">
        <w:trPr>
          <w:trHeight w:val="845"/>
        </w:trPr>
        <w:tc>
          <w:tcPr>
            <w:tcW w:w="2426" w:type="dxa"/>
          </w:tcPr>
          <w:p w14:paraId="70C8419D" w14:textId="027F805D" w:rsidR="007F0F43" w:rsidRPr="00BE18D9" w:rsidRDefault="00654432" w:rsidP="00A67FBB">
            <w:pPr>
              <w:rPr>
                <w:rFonts w:ascii="Times New Roman" w:hAnsi="Times New Roman" w:cs="Times New Roman"/>
                <w:lang w:val="lt-LT"/>
              </w:rPr>
            </w:pPr>
            <w:r w:rsidRPr="00BE18D9">
              <w:rPr>
                <w:rFonts w:ascii="Times New Roman" w:hAnsi="Times New Roman" w:cs="Times New Roman"/>
                <w:lang w:val="lt-LT"/>
              </w:rPr>
              <w:t>Nuosekliai vykdyti kiekvieno mokinio pasiekimų ir pažangos stebėseną bei mokymo(</w:t>
            </w:r>
            <w:proofErr w:type="spellStart"/>
            <w:r w:rsidRPr="00BE18D9">
              <w:rPr>
                <w:rFonts w:ascii="Times New Roman" w:hAnsi="Times New Roman" w:cs="Times New Roman"/>
                <w:lang w:val="lt-LT"/>
              </w:rPr>
              <w:t>si</w:t>
            </w:r>
            <w:proofErr w:type="spellEnd"/>
            <w:r w:rsidRPr="00BE18D9">
              <w:rPr>
                <w:rFonts w:ascii="Times New Roman" w:hAnsi="Times New Roman" w:cs="Times New Roman"/>
                <w:lang w:val="lt-LT"/>
              </w:rPr>
              <w:t>) strategijų kaitą,</w:t>
            </w:r>
            <w:r>
              <w:rPr>
                <w:rFonts w:ascii="Times New Roman" w:hAnsi="Times New Roman" w:cs="Times New Roman"/>
                <w:lang w:val="lt-LT"/>
              </w:rPr>
              <w:t xml:space="preserve"> s</w:t>
            </w:r>
            <w:r w:rsidRPr="00BE18D9">
              <w:rPr>
                <w:rStyle w:val="a"/>
                <w:rFonts w:ascii="Times New Roman" w:hAnsi="Times New Roman" w:cs="Times New Roman"/>
                <w:color w:val="000000"/>
                <w:bdr w:val="none" w:sz="0" w:space="0" w:color="auto" w:frame="1"/>
                <w:shd w:val="clear" w:color="auto" w:fill="FFFFFF"/>
                <w:lang w:val="lt-LT"/>
              </w:rPr>
              <w:t>iekti</w:t>
            </w:r>
            <w:r>
              <w:rPr>
                <w:rStyle w:val="a"/>
                <w:rFonts w:ascii="Times New Roman" w:hAnsi="Times New Roman" w:cs="Times New Roman"/>
                <w:color w:val="000000"/>
                <w:bdr w:val="none" w:sz="0" w:space="0" w:color="auto" w:frame="1"/>
                <w:shd w:val="clear" w:color="auto" w:fill="FFFFFF"/>
                <w:lang w:val="lt-LT"/>
              </w:rPr>
              <w:t xml:space="preserve"> </w:t>
            </w:r>
            <w:r w:rsidRPr="00BE18D9">
              <w:rPr>
                <w:rStyle w:val="a"/>
                <w:rFonts w:ascii="Times New Roman" w:hAnsi="Times New Roman" w:cs="Times New Roman"/>
                <w:color w:val="000000"/>
                <w:bdr w:val="none" w:sz="0" w:space="0" w:color="auto" w:frame="1"/>
                <w:shd w:val="clear" w:color="auto" w:fill="FFFFFF"/>
                <w:lang w:val="lt-LT"/>
              </w:rPr>
              <w:t xml:space="preserve">tėvų </w:t>
            </w:r>
            <w:r w:rsidRPr="00BE18D9">
              <w:rPr>
                <w:rStyle w:val="l"/>
                <w:rFonts w:ascii="Times New Roman" w:hAnsi="Times New Roman" w:cs="Times New Roman"/>
                <w:color w:val="000000"/>
                <w:bdr w:val="none" w:sz="0" w:space="0" w:color="auto" w:frame="1"/>
                <w:shd w:val="clear" w:color="auto" w:fill="FFFFFF"/>
                <w:lang w:val="lt-LT"/>
              </w:rPr>
              <w:t>aktyvaus</w:t>
            </w:r>
            <w:r>
              <w:rPr>
                <w:rStyle w:val="l"/>
                <w:rFonts w:ascii="Times New Roman" w:hAnsi="Times New Roman" w:cs="Times New Roman"/>
                <w:color w:val="000000"/>
                <w:bdr w:val="none" w:sz="0" w:space="0" w:color="auto" w:frame="1"/>
                <w:shd w:val="clear" w:color="auto" w:fill="FFFFFF"/>
                <w:lang w:val="lt-LT"/>
              </w:rPr>
              <w:t xml:space="preserve"> </w:t>
            </w:r>
            <w:r w:rsidRPr="00BE18D9">
              <w:rPr>
                <w:rStyle w:val="a"/>
                <w:rFonts w:ascii="Times New Roman" w:hAnsi="Times New Roman" w:cs="Times New Roman"/>
                <w:color w:val="000000"/>
                <w:bdr w:val="none" w:sz="0" w:space="0" w:color="auto" w:frame="1"/>
                <w:shd w:val="clear" w:color="auto" w:fill="FFFFFF"/>
                <w:lang w:val="lt-LT"/>
              </w:rPr>
              <w:t>įsitraukimo</w:t>
            </w:r>
            <w:r>
              <w:rPr>
                <w:rStyle w:val="a"/>
                <w:rFonts w:ascii="Times New Roman" w:hAnsi="Times New Roman" w:cs="Times New Roman"/>
                <w:color w:val="000000"/>
                <w:bdr w:val="none" w:sz="0" w:space="0" w:color="auto" w:frame="1"/>
                <w:shd w:val="clear" w:color="auto" w:fill="FFFFFF"/>
                <w:lang w:val="lt-LT"/>
              </w:rPr>
              <w:t>.</w:t>
            </w:r>
          </w:p>
        </w:tc>
        <w:tc>
          <w:tcPr>
            <w:tcW w:w="2426" w:type="dxa"/>
          </w:tcPr>
          <w:p w14:paraId="4D8A1D6B" w14:textId="147676C0" w:rsidR="007F0F43" w:rsidRPr="00BE18D9" w:rsidRDefault="00654432" w:rsidP="00A67FBB">
            <w:pPr>
              <w:rPr>
                <w:rFonts w:ascii="Times New Roman" w:hAnsi="Times New Roman" w:cs="Times New Roman"/>
                <w:lang w:val="lt-LT"/>
              </w:rPr>
            </w:pPr>
            <w:r w:rsidRPr="00BE18D9">
              <w:rPr>
                <w:rFonts w:ascii="Times New Roman" w:hAnsi="Times New Roman" w:cs="Times New Roman"/>
                <w:lang w:val="lt-LT"/>
              </w:rPr>
              <w:t xml:space="preserve">Individuali mokinio pažanga bus tikrinama/ fiksuojama po pusmečių mokiniams braižant pasiekimų kreives bei pildant savo asmeninį pasiekimų ir pažangos segtuvą. Kas pusmetį asmeninė pažanga ir pasiekimai aptariami kartu su klasės auklėtoju, dalykų </w:t>
            </w:r>
            <w:r w:rsidRPr="00BE18D9">
              <w:rPr>
                <w:rFonts w:ascii="Times New Roman" w:hAnsi="Times New Roman" w:cs="Times New Roman"/>
                <w:lang w:val="lt-LT"/>
              </w:rPr>
              <w:lastRenderedPageBreak/>
              <w:t>mokytoju, mokiniais ir tėvais.</w:t>
            </w:r>
          </w:p>
        </w:tc>
        <w:tc>
          <w:tcPr>
            <w:tcW w:w="2427" w:type="dxa"/>
          </w:tcPr>
          <w:p w14:paraId="4697759A" w14:textId="04A8E24B" w:rsidR="007F0F43" w:rsidRPr="00BE18D9" w:rsidRDefault="00654432" w:rsidP="00A67FBB">
            <w:pPr>
              <w:rPr>
                <w:rFonts w:ascii="Times New Roman" w:hAnsi="Times New Roman" w:cs="Times New Roman"/>
                <w:lang w:val="lt-LT"/>
              </w:rPr>
            </w:pPr>
            <w:r w:rsidRPr="00BE18D9">
              <w:rPr>
                <w:rFonts w:ascii="Times New Roman" w:hAnsi="Times New Roman" w:cs="Times New Roman"/>
                <w:lang w:val="lt-LT"/>
              </w:rPr>
              <w:lastRenderedPageBreak/>
              <w:t>2022-2024 m</w:t>
            </w:r>
            <w:r>
              <w:rPr>
                <w:rFonts w:ascii="Times New Roman" w:hAnsi="Times New Roman" w:cs="Times New Roman"/>
                <w:lang w:val="lt-LT"/>
              </w:rPr>
              <w:t>.</w:t>
            </w:r>
          </w:p>
        </w:tc>
        <w:tc>
          <w:tcPr>
            <w:tcW w:w="2427" w:type="dxa"/>
          </w:tcPr>
          <w:p w14:paraId="5C19B9DF" w14:textId="2AA77B70" w:rsidR="00654432" w:rsidRPr="00BE18D9" w:rsidRDefault="00654432" w:rsidP="00654432">
            <w:pPr>
              <w:rPr>
                <w:rFonts w:ascii="Times New Roman" w:hAnsi="Times New Roman" w:cs="Times New Roman"/>
                <w:lang w:val="lt-LT"/>
              </w:rPr>
            </w:pPr>
            <w:r w:rsidRPr="00BE18D9">
              <w:rPr>
                <w:rFonts w:ascii="Times New Roman" w:hAnsi="Times New Roman" w:cs="Times New Roman"/>
                <w:lang w:val="lt-LT"/>
              </w:rPr>
              <w:t xml:space="preserve">30 </w:t>
            </w:r>
            <w:r w:rsidR="00670F23" w:rsidRPr="00BE18D9">
              <w:rPr>
                <w:rFonts w:ascii="Times New Roman" w:hAnsi="Times New Roman" w:cs="Times New Roman"/>
                <w:lang w:val="lt-LT"/>
              </w:rPr>
              <w:t>%</w:t>
            </w:r>
            <w:r w:rsidRPr="00BE18D9">
              <w:rPr>
                <w:rFonts w:ascii="Times New Roman" w:hAnsi="Times New Roman" w:cs="Times New Roman"/>
                <w:lang w:val="lt-LT"/>
              </w:rPr>
              <w:t xml:space="preserve"> mokinių gebės kritiškai įvertinti ir lyginti kiekvieno mokomojo dalyko rezultatus ir asmeninius pasiekimus. Numatyti tolesnius mokymosi tikslus.</w:t>
            </w:r>
          </w:p>
          <w:p w14:paraId="3B8765B8" w14:textId="79A1EDE7" w:rsidR="007F0F43" w:rsidRPr="00BE18D9" w:rsidRDefault="00654432" w:rsidP="00654432">
            <w:pPr>
              <w:spacing w:line="259" w:lineRule="auto"/>
              <w:rPr>
                <w:rFonts w:ascii="Times New Roman" w:hAnsi="Times New Roman" w:cs="Times New Roman"/>
                <w:lang w:val="lt-LT"/>
              </w:rPr>
            </w:pPr>
            <w:r w:rsidRPr="00BE18D9">
              <w:rPr>
                <w:rStyle w:val="a"/>
                <w:rFonts w:ascii="Times New Roman" w:hAnsi="Times New Roman" w:cs="Times New Roman"/>
                <w:color w:val="000000"/>
                <w:bdr w:val="none" w:sz="0" w:space="0" w:color="auto" w:frame="1"/>
                <w:shd w:val="clear" w:color="auto" w:fill="FFFFFF"/>
                <w:lang w:val="lt-LT"/>
              </w:rPr>
              <w:t xml:space="preserve">Tėvai (80%) aktyviai įsitrauks į mokinių asmeninės pažangos, įsivertinimo </w:t>
            </w:r>
            <w:proofErr w:type="spellStart"/>
            <w:r w:rsidRPr="00BE18D9">
              <w:rPr>
                <w:rStyle w:val="a"/>
                <w:rFonts w:ascii="Times New Roman" w:hAnsi="Times New Roman" w:cs="Times New Roman"/>
                <w:color w:val="000000"/>
                <w:bdr w:val="none" w:sz="0" w:space="0" w:color="auto" w:frame="1"/>
                <w:shd w:val="clear" w:color="auto" w:fill="FFFFFF"/>
                <w:lang w:val="lt-LT"/>
              </w:rPr>
              <w:t>ap</w:t>
            </w:r>
            <w:bookmarkStart w:id="1" w:name="_GoBack"/>
            <w:r w:rsidRPr="00BE18D9">
              <w:rPr>
                <w:rStyle w:val="a"/>
                <w:rFonts w:ascii="Times New Roman" w:hAnsi="Times New Roman" w:cs="Times New Roman"/>
                <w:color w:val="000000"/>
                <w:bdr w:val="none" w:sz="0" w:space="0" w:color="auto" w:frame="1"/>
                <w:shd w:val="clear" w:color="auto" w:fill="FFFFFF"/>
                <w:lang w:val="lt-LT"/>
              </w:rPr>
              <w:t>t</w:t>
            </w:r>
            <w:bookmarkEnd w:id="1"/>
            <w:r w:rsidRPr="00BE18D9">
              <w:rPr>
                <w:rStyle w:val="a"/>
                <w:rFonts w:ascii="Times New Roman" w:hAnsi="Times New Roman" w:cs="Times New Roman"/>
                <w:color w:val="000000"/>
                <w:bdr w:val="none" w:sz="0" w:space="0" w:color="auto" w:frame="1"/>
                <w:shd w:val="clear" w:color="auto" w:fill="FFFFFF"/>
                <w:lang w:val="lt-LT"/>
              </w:rPr>
              <w:t>arimus</w:t>
            </w:r>
            <w:proofErr w:type="spellEnd"/>
            <w:r w:rsidRPr="00BE18D9">
              <w:rPr>
                <w:rStyle w:val="a"/>
                <w:rFonts w:ascii="Times New Roman" w:hAnsi="Times New Roman" w:cs="Times New Roman"/>
                <w:color w:val="000000"/>
                <w:bdr w:val="none" w:sz="0" w:space="0" w:color="auto" w:frame="1"/>
                <w:shd w:val="clear" w:color="auto" w:fill="FFFFFF"/>
                <w:lang w:val="lt-LT"/>
              </w:rPr>
              <w:t>.</w:t>
            </w:r>
          </w:p>
        </w:tc>
        <w:tc>
          <w:tcPr>
            <w:tcW w:w="2427" w:type="dxa"/>
          </w:tcPr>
          <w:p w14:paraId="54561657" w14:textId="3906F723" w:rsidR="007F0F43" w:rsidRPr="00BE18D9" w:rsidRDefault="00654432" w:rsidP="00654432">
            <w:pPr>
              <w:rPr>
                <w:rFonts w:ascii="Times New Roman" w:hAnsi="Times New Roman" w:cs="Times New Roman"/>
                <w:lang w:val="lt-LT"/>
              </w:rPr>
            </w:pPr>
            <w:r w:rsidRPr="00BE18D9">
              <w:rPr>
                <w:rFonts w:ascii="Times New Roman" w:hAnsi="Times New Roman" w:cs="Times New Roman"/>
                <w:lang w:val="lt-LT"/>
              </w:rPr>
              <w:t>Direktoriaus pavaduotoja ugdymui,</w:t>
            </w:r>
            <w:r>
              <w:rPr>
                <w:rFonts w:ascii="Times New Roman" w:hAnsi="Times New Roman" w:cs="Times New Roman"/>
                <w:lang w:val="lt-LT"/>
              </w:rPr>
              <w:t xml:space="preserve"> </w:t>
            </w:r>
            <w:r w:rsidRPr="00BE18D9">
              <w:rPr>
                <w:rFonts w:ascii="Times New Roman" w:hAnsi="Times New Roman" w:cs="Times New Roman"/>
                <w:lang w:val="lt-LT"/>
              </w:rPr>
              <w:t>klasių vadovai.</w:t>
            </w:r>
          </w:p>
        </w:tc>
        <w:tc>
          <w:tcPr>
            <w:tcW w:w="2427" w:type="dxa"/>
          </w:tcPr>
          <w:p w14:paraId="05A3E0ED" w14:textId="503BC796" w:rsidR="007F0F43" w:rsidRPr="00BE18D9" w:rsidRDefault="00654432" w:rsidP="00A67FBB">
            <w:pPr>
              <w:rPr>
                <w:rFonts w:ascii="Times New Roman" w:hAnsi="Times New Roman" w:cs="Times New Roman"/>
                <w:lang w:val="lt-LT"/>
              </w:rPr>
            </w:pPr>
            <w:r w:rsidRPr="00BE18D9">
              <w:rPr>
                <w:rFonts w:ascii="Times New Roman" w:hAnsi="Times New Roman" w:cs="Times New Roman"/>
                <w:lang w:val="lt-LT"/>
              </w:rPr>
              <w:t>Žmogiškieji ištekliai</w:t>
            </w:r>
            <w:r>
              <w:rPr>
                <w:rFonts w:ascii="Times New Roman" w:hAnsi="Times New Roman" w:cs="Times New Roman"/>
                <w:lang w:val="lt-LT"/>
              </w:rPr>
              <w:t>.</w:t>
            </w:r>
          </w:p>
        </w:tc>
      </w:tr>
      <w:tr w:rsidR="007F0F43" w14:paraId="02021D7E" w14:textId="77777777" w:rsidTr="00DE466A">
        <w:trPr>
          <w:trHeight w:val="2828"/>
        </w:trPr>
        <w:tc>
          <w:tcPr>
            <w:tcW w:w="2426" w:type="dxa"/>
          </w:tcPr>
          <w:p w14:paraId="58DCAC84" w14:textId="3CD802DF" w:rsidR="007F0F43" w:rsidRPr="00BE18D9" w:rsidRDefault="00654432" w:rsidP="00A67FBB">
            <w:pPr>
              <w:rPr>
                <w:rFonts w:ascii="Times New Roman" w:hAnsi="Times New Roman" w:cs="Times New Roman"/>
                <w:lang w:val="lt-LT"/>
              </w:rPr>
            </w:pPr>
            <w:r w:rsidRPr="00BE18D9">
              <w:rPr>
                <w:rFonts w:ascii="Times New Roman" w:hAnsi="Times New Roman" w:cs="Times New Roman"/>
                <w:lang w:val="lt-LT"/>
              </w:rPr>
              <w:lastRenderedPageBreak/>
              <w:t>Kurti mokytojų ir administracijos darbo grupes</w:t>
            </w:r>
            <w:r w:rsidR="00A6199F">
              <w:rPr>
                <w:rFonts w:ascii="Times New Roman" w:hAnsi="Times New Roman" w:cs="Times New Roman"/>
                <w:lang w:val="lt-LT"/>
              </w:rPr>
              <w:t>,</w:t>
            </w:r>
            <w:r w:rsidRPr="00BE18D9">
              <w:rPr>
                <w:rFonts w:ascii="Times New Roman" w:hAnsi="Times New Roman" w:cs="Times New Roman"/>
                <w:lang w:val="lt-LT"/>
              </w:rPr>
              <w:t xml:space="preserve"> siekiant tikslingai fiksuoti ir reflektuoti mokinių asmeninę pažangą ir pasiekimus</w:t>
            </w:r>
            <w:r w:rsidR="00A6199F">
              <w:rPr>
                <w:rFonts w:ascii="Times New Roman" w:hAnsi="Times New Roman" w:cs="Times New Roman"/>
                <w:lang w:val="lt-LT"/>
              </w:rPr>
              <w:t>.</w:t>
            </w:r>
          </w:p>
        </w:tc>
        <w:tc>
          <w:tcPr>
            <w:tcW w:w="2426" w:type="dxa"/>
          </w:tcPr>
          <w:p w14:paraId="24D326DC" w14:textId="45B36B36" w:rsidR="007F0F43" w:rsidRPr="00BE18D9" w:rsidRDefault="00654432" w:rsidP="00A67FBB">
            <w:pPr>
              <w:rPr>
                <w:rFonts w:ascii="Times New Roman" w:hAnsi="Times New Roman" w:cs="Times New Roman"/>
                <w:lang w:val="lt-LT"/>
              </w:rPr>
            </w:pPr>
            <w:r w:rsidRPr="00BE18D9">
              <w:rPr>
                <w:rFonts w:ascii="Times New Roman" w:hAnsi="Times New Roman" w:cs="Times New Roman"/>
                <w:lang w:val="lt-LT"/>
              </w:rPr>
              <w:t>Bus sukurtos mokytojų, dirbančių toje pačioje klasėje, darbo grupės, mokinių pažangos ir pasiekimų aptarimui bei ugdymo problemų sprendimui</w:t>
            </w:r>
            <w:r>
              <w:rPr>
                <w:rFonts w:ascii="Times New Roman" w:hAnsi="Times New Roman" w:cs="Times New Roman"/>
                <w:lang w:val="lt-LT"/>
              </w:rPr>
              <w:t>.</w:t>
            </w:r>
          </w:p>
        </w:tc>
        <w:tc>
          <w:tcPr>
            <w:tcW w:w="2427" w:type="dxa"/>
          </w:tcPr>
          <w:p w14:paraId="538696C5" w14:textId="50087BC9" w:rsidR="007F0F43" w:rsidRPr="00BE18D9" w:rsidRDefault="00654432" w:rsidP="00A67FBB">
            <w:pPr>
              <w:rPr>
                <w:rFonts w:ascii="Times New Roman" w:hAnsi="Times New Roman" w:cs="Times New Roman"/>
                <w:lang w:val="lt-LT"/>
              </w:rPr>
            </w:pPr>
            <w:r w:rsidRPr="00BE18D9">
              <w:rPr>
                <w:rFonts w:ascii="Times New Roman" w:hAnsi="Times New Roman" w:cs="Times New Roman"/>
                <w:lang w:val="lt-LT"/>
              </w:rPr>
              <w:t>2022-2023 m</w:t>
            </w:r>
            <w:r>
              <w:rPr>
                <w:rFonts w:ascii="Times New Roman" w:hAnsi="Times New Roman" w:cs="Times New Roman"/>
                <w:lang w:val="lt-LT"/>
              </w:rPr>
              <w:t>.</w:t>
            </w:r>
          </w:p>
        </w:tc>
        <w:tc>
          <w:tcPr>
            <w:tcW w:w="2427" w:type="dxa"/>
          </w:tcPr>
          <w:p w14:paraId="6D52DD07" w14:textId="3507F41E" w:rsidR="007F0F43" w:rsidRPr="00BE18D9" w:rsidRDefault="00654432" w:rsidP="00654432">
            <w:pPr>
              <w:spacing w:line="259" w:lineRule="auto"/>
              <w:rPr>
                <w:rFonts w:ascii="Times New Roman" w:hAnsi="Times New Roman" w:cs="Times New Roman"/>
                <w:lang w:val="lt-LT"/>
              </w:rPr>
            </w:pPr>
            <w:r w:rsidRPr="00BE18D9">
              <w:rPr>
                <w:rFonts w:ascii="Times New Roman" w:hAnsi="Times New Roman" w:cs="Times New Roman"/>
                <w:lang w:val="lt-LT"/>
              </w:rPr>
              <w:t>Vieną kartą per pusmetį klasės auklėtojai organizuos susirinkimą, kuriame mokytojai, direktoriaus pavaduotojas aptars kiekvieno mokinio pasiekimus ir pažangą, ugdymosi problemas ir galimus jų sprendimus.</w:t>
            </w:r>
          </w:p>
        </w:tc>
        <w:tc>
          <w:tcPr>
            <w:tcW w:w="2427" w:type="dxa"/>
          </w:tcPr>
          <w:p w14:paraId="2111A2BC" w14:textId="59F23C39" w:rsidR="00654432" w:rsidRPr="00BE18D9" w:rsidRDefault="00654432" w:rsidP="00654432">
            <w:pPr>
              <w:rPr>
                <w:rFonts w:ascii="Times New Roman" w:hAnsi="Times New Roman" w:cs="Times New Roman"/>
                <w:lang w:val="lt-LT"/>
              </w:rPr>
            </w:pPr>
            <w:r w:rsidRPr="00BE18D9">
              <w:rPr>
                <w:rFonts w:ascii="Times New Roman" w:hAnsi="Times New Roman" w:cs="Times New Roman"/>
                <w:lang w:val="lt-LT"/>
              </w:rPr>
              <w:t>Direktorius,</w:t>
            </w:r>
            <w:r>
              <w:rPr>
                <w:rFonts w:ascii="Times New Roman" w:hAnsi="Times New Roman" w:cs="Times New Roman"/>
                <w:lang w:val="lt-LT"/>
              </w:rPr>
              <w:t xml:space="preserve"> d</w:t>
            </w:r>
            <w:r w:rsidRPr="00BE18D9">
              <w:rPr>
                <w:rFonts w:ascii="Times New Roman" w:hAnsi="Times New Roman" w:cs="Times New Roman"/>
                <w:lang w:val="lt-LT"/>
              </w:rPr>
              <w:t>irektoriaus pavaduotoja ugdymui,</w:t>
            </w:r>
            <w:r>
              <w:rPr>
                <w:rFonts w:ascii="Times New Roman" w:hAnsi="Times New Roman" w:cs="Times New Roman"/>
                <w:lang w:val="lt-LT"/>
              </w:rPr>
              <w:t xml:space="preserve"> </w:t>
            </w:r>
            <w:r w:rsidRPr="00BE18D9">
              <w:rPr>
                <w:rFonts w:ascii="Times New Roman" w:hAnsi="Times New Roman" w:cs="Times New Roman"/>
                <w:lang w:val="lt-LT"/>
              </w:rPr>
              <w:t>socialinis pedagogas,</w:t>
            </w:r>
            <w:r>
              <w:rPr>
                <w:rFonts w:ascii="Times New Roman" w:hAnsi="Times New Roman" w:cs="Times New Roman"/>
                <w:lang w:val="lt-LT"/>
              </w:rPr>
              <w:t xml:space="preserve"> </w:t>
            </w:r>
            <w:r w:rsidRPr="00BE18D9">
              <w:rPr>
                <w:rFonts w:ascii="Times New Roman" w:hAnsi="Times New Roman" w:cs="Times New Roman"/>
                <w:lang w:val="lt-LT"/>
              </w:rPr>
              <w:t>klasių vadovai,</w:t>
            </w:r>
            <w:r>
              <w:rPr>
                <w:rFonts w:ascii="Times New Roman" w:hAnsi="Times New Roman" w:cs="Times New Roman"/>
                <w:lang w:val="lt-LT"/>
              </w:rPr>
              <w:t xml:space="preserve"> </w:t>
            </w:r>
            <w:r w:rsidRPr="00BE18D9">
              <w:rPr>
                <w:rFonts w:ascii="Times New Roman" w:hAnsi="Times New Roman" w:cs="Times New Roman"/>
                <w:lang w:val="lt-LT"/>
              </w:rPr>
              <w:t>mokytojai dalykininkai</w:t>
            </w:r>
            <w:r>
              <w:rPr>
                <w:rFonts w:ascii="Times New Roman" w:hAnsi="Times New Roman" w:cs="Times New Roman"/>
                <w:lang w:val="lt-LT"/>
              </w:rPr>
              <w:t>.</w:t>
            </w:r>
          </w:p>
          <w:p w14:paraId="1EF6511A" w14:textId="77777777" w:rsidR="007F0F43" w:rsidRPr="00BE18D9" w:rsidRDefault="007F0F43" w:rsidP="007F0F43">
            <w:pPr>
              <w:rPr>
                <w:rFonts w:ascii="Times New Roman" w:hAnsi="Times New Roman" w:cs="Times New Roman"/>
                <w:lang w:val="lt-LT"/>
              </w:rPr>
            </w:pPr>
          </w:p>
        </w:tc>
        <w:tc>
          <w:tcPr>
            <w:tcW w:w="2427" w:type="dxa"/>
          </w:tcPr>
          <w:p w14:paraId="6A921A26" w14:textId="23150D0A" w:rsidR="007F0F43" w:rsidRPr="00BE18D9" w:rsidRDefault="00654432" w:rsidP="00A67FBB">
            <w:pPr>
              <w:rPr>
                <w:rFonts w:ascii="Times New Roman" w:hAnsi="Times New Roman" w:cs="Times New Roman"/>
                <w:lang w:val="lt-LT"/>
              </w:rPr>
            </w:pPr>
            <w:r w:rsidRPr="00BE18D9">
              <w:rPr>
                <w:rFonts w:ascii="Times New Roman" w:hAnsi="Times New Roman" w:cs="Times New Roman"/>
                <w:lang w:val="lt-LT"/>
              </w:rPr>
              <w:t>Žmogiškieji ištekliai</w:t>
            </w:r>
            <w:r>
              <w:rPr>
                <w:rFonts w:ascii="Times New Roman" w:hAnsi="Times New Roman" w:cs="Times New Roman"/>
                <w:lang w:val="lt-LT"/>
              </w:rPr>
              <w:t>.</w:t>
            </w:r>
          </w:p>
        </w:tc>
      </w:tr>
      <w:tr w:rsidR="00DE466A" w14:paraId="27C1281D" w14:textId="77777777" w:rsidTr="00DE466A">
        <w:trPr>
          <w:trHeight w:val="415"/>
        </w:trPr>
        <w:tc>
          <w:tcPr>
            <w:tcW w:w="14560" w:type="dxa"/>
            <w:gridSpan w:val="6"/>
          </w:tcPr>
          <w:p w14:paraId="170EA448" w14:textId="4700CE0E" w:rsidR="00DE466A" w:rsidRPr="00BE18D9" w:rsidRDefault="00DE466A" w:rsidP="00DE466A">
            <w:pPr>
              <w:jc w:val="center"/>
              <w:rPr>
                <w:rFonts w:ascii="Times New Roman" w:hAnsi="Times New Roman" w:cs="Times New Roman"/>
                <w:lang w:val="lt-LT"/>
              </w:rPr>
            </w:pPr>
            <w:r w:rsidRPr="00BE18D9">
              <w:rPr>
                <w:rFonts w:ascii="Times New Roman" w:hAnsi="Times New Roman" w:cs="Times New Roman"/>
                <w:b/>
                <w:lang w:val="lt-LT"/>
              </w:rPr>
              <w:t>3.Uždavinys: Ugdyti sveiką gyvenseną,</w:t>
            </w:r>
            <w:r w:rsidRPr="00BE18D9">
              <w:rPr>
                <w:lang w:val="lt-LT"/>
              </w:rPr>
              <w:t xml:space="preserve"> </w:t>
            </w:r>
            <w:r w:rsidRPr="00BE18D9">
              <w:rPr>
                <w:rFonts w:ascii="Times New Roman" w:hAnsi="Times New Roman" w:cs="Times New Roman"/>
                <w:b/>
                <w:lang w:val="lt-LT"/>
              </w:rPr>
              <w:t>saugoti ir puoselėti psichinę sveikatą, didinti socialinį saugumą</w:t>
            </w:r>
          </w:p>
        </w:tc>
      </w:tr>
      <w:tr w:rsidR="00DE466A" w14:paraId="6E322082" w14:textId="77777777" w:rsidTr="007A773E">
        <w:tc>
          <w:tcPr>
            <w:tcW w:w="2426" w:type="dxa"/>
          </w:tcPr>
          <w:p w14:paraId="730B9907" w14:textId="33B84694" w:rsidR="00DE466A" w:rsidRPr="00BE18D9" w:rsidRDefault="00163DE9" w:rsidP="00A67FBB">
            <w:pPr>
              <w:rPr>
                <w:rFonts w:ascii="Times New Roman" w:hAnsi="Times New Roman" w:cs="Times New Roman"/>
                <w:lang w:val="lt-LT"/>
              </w:rPr>
            </w:pPr>
            <w:proofErr w:type="spellStart"/>
            <w:r w:rsidRPr="00163DE9">
              <w:rPr>
                <w:rFonts w:ascii="Times New Roman" w:hAnsi="Times New Roman" w:cs="Times New Roman"/>
                <w:lang w:val="pl-PL"/>
              </w:rPr>
              <w:t>Į</w:t>
            </w:r>
            <w:r>
              <w:rPr>
                <w:rFonts w:ascii="Times New Roman" w:hAnsi="Times New Roman" w:cs="Times New Roman"/>
                <w:lang w:val="pl-PL"/>
              </w:rPr>
              <w:t>gyvendinti</w:t>
            </w:r>
            <w:proofErr w:type="spellEnd"/>
            <w:r w:rsidR="00DE466A" w:rsidRPr="00163DE9">
              <w:rPr>
                <w:rFonts w:ascii="Times New Roman" w:hAnsi="Times New Roman" w:cs="Times New Roman"/>
                <w:lang w:val="pl-PL"/>
              </w:rPr>
              <w:t xml:space="preserve"> </w:t>
            </w:r>
            <w:proofErr w:type="spellStart"/>
            <w:r w:rsidR="00DE466A" w:rsidRPr="00163DE9">
              <w:rPr>
                <w:rFonts w:ascii="Times New Roman" w:hAnsi="Times New Roman" w:cs="Times New Roman"/>
                <w:lang w:val="pl-PL"/>
              </w:rPr>
              <w:t>prevencines</w:t>
            </w:r>
            <w:proofErr w:type="spellEnd"/>
            <w:r w:rsidR="00DE466A" w:rsidRPr="00163DE9">
              <w:rPr>
                <w:rFonts w:ascii="Times New Roman" w:hAnsi="Times New Roman" w:cs="Times New Roman"/>
                <w:lang w:val="pl-PL"/>
              </w:rPr>
              <w:t xml:space="preserve"> </w:t>
            </w:r>
            <w:proofErr w:type="spellStart"/>
            <w:r w:rsidR="00DE466A" w:rsidRPr="00163DE9">
              <w:rPr>
                <w:rFonts w:ascii="Times New Roman" w:hAnsi="Times New Roman" w:cs="Times New Roman"/>
                <w:lang w:val="pl-PL"/>
              </w:rPr>
              <w:t>programas</w:t>
            </w:r>
            <w:proofErr w:type="spellEnd"/>
            <w:r w:rsidR="00DE466A" w:rsidRPr="00163DE9">
              <w:rPr>
                <w:rFonts w:ascii="Times New Roman" w:hAnsi="Times New Roman" w:cs="Times New Roman"/>
                <w:lang w:val="pl-PL"/>
              </w:rPr>
              <w:t xml:space="preserve"> </w:t>
            </w:r>
            <w:proofErr w:type="spellStart"/>
            <w:r w:rsidR="00DE466A" w:rsidRPr="00163DE9">
              <w:rPr>
                <w:rFonts w:ascii="Times New Roman" w:hAnsi="Times New Roman" w:cs="Times New Roman"/>
                <w:lang w:val="pl-PL"/>
              </w:rPr>
              <w:t>ir</w:t>
            </w:r>
            <w:proofErr w:type="spellEnd"/>
            <w:r w:rsidR="00DE466A" w:rsidRPr="00163DE9">
              <w:rPr>
                <w:rFonts w:ascii="Times New Roman" w:hAnsi="Times New Roman" w:cs="Times New Roman"/>
                <w:lang w:val="pl-PL"/>
              </w:rPr>
              <w:t xml:space="preserve"> </w:t>
            </w:r>
            <w:proofErr w:type="spellStart"/>
            <w:r w:rsidR="00DE466A" w:rsidRPr="00163DE9">
              <w:rPr>
                <w:rFonts w:ascii="Times New Roman" w:hAnsi="Times New Roman" w:cs="Times New Roman"/>
                <w:lang w:val="pl-PL"/>
              </w:rPr>
              <w:t>kurti</w:t>
            </w:r>
            <w:proofErr w:type="spellEnd"/>
            <w:r w:rsidR="00DE466A" w:rsidRPr="00163DE9">
              <w:rPr>
                <w:rFonts w:ascii="Times New Roman" w:hAnsi="Times New Roman" w:cs="Times New Roman"/>
                <w:lang w:val="pl-PL"/>
              </w:rPr>
              <w:t xml:space="preserve"> </w:t>
            </w:r>
            <w:proofErr w:type="spellStart"/>
            <w:r w:rsidR="00DE466A" w:rsidRPr="00163DE9">
              <w:rPr>
                <w:rFonts w:ascii="Times New Roman" w:hAnsi="Times New Roman" w:cs="Times New Roman"/>
                <w:lang w:val="pl-PL"/>
              </w:rPr>
              <w:t>palankią</w:t>
            </w:r>
            <w:proofErr w:type="spellEnd"/>
            <w:r w:rsidR="00DE466A" w:rsidRPr="00163DE9">
              <w:rPr>
                <w:rFonts w:ascii="Times New Roman" w:hAnsi="Times New Roman" w:cs="Times New Roman"/>
                <w:lang w:val="pl-PL"/>
              </w:rPr>
              <w:t xml:space="preserve">, </w:t>
            </w:r>
            <w:proofErr w:type="spellStart"/>
            <w:r w:rsidR="00DE466A" w:rsidRPr="00163DE9">
              <w:rPr>
                <w:rFonts w:ascii="Times New Roman" w:hAnsi="Times New Roman" w:cs="Times New Roman"/>
                <w:lang w:val="pl-PL"/>
              </w:rPr>
              <w:t>emocinę</w:t>
            </w:r>
            <w:proofErr w:type="spellEnd"/>
            <w:r w:rsidR="00DE466A" w:rsidRPr="00163DE9">
              <w:rPr>
                <w:rFonts w:ascii="Times New Roman" w:hAnsi="Times New Roman" w:cs="Times New Roman"/>
                <w:lang w:val="pl-PL"/>
              </w:rPr>
              <w:t xml:space="preserve"> </w:t>
            </w:r>
            <w:proofErr w:type="spellStart"/>
            <w:r w:rsidR="00DE466A" w:rsidRPr="00163DE9">
              <w:rPr>
                <w:rFonts w:ascii="Times New Roman" w:hAnsi="Times New Roman" w:cs="Times New Roman"/>
                <w:lang w:val="pl-PL"/>
              </w:rPr>
              <w:t>aplinką</w:t>
            </w:r>
            <w:proofErr w:type="spellEnd"/>
            <w:r w:rsidR="00DE466A" w:rsidRPr="00163DE9">
              <w:rPr>
                <w:rFonts w:ascii="Times New Roman" w:hAnsi="Times New Roman" w:cs="Times New Roman"/>
                <w:lang w:val="pl-PL"/>
              </w:rPr>
              <w:t xml:space="preserve"> </w:t>
            </w:r>
            <w:proofErr w:type="spellStart"/>
            <w:r w:rsidR="00DE466A" w:rsidRPr="00163DE9">
              <w:rPr>
                <w:rFonts w:ascii="Times New Roman" w:hAnsi="Times New Roman" w:cs="Times New Roman"/>
                <w:lang w:val="pl-PL"/>
              </w:rPr>
              <w:t>mokykloje</w:t>
            </w:r>
            <w:proofErr w:type="spellEnd"/>
            <w:r w:rsidR="00DE466A" w:rsidRPr="00163DE9">
              <w:rPr>
                <w:rFonts w:ascii="Times New Roman" w:hAnsi="Times New Roman" w:cs="Times New Roman"/>
                <w:lang w:val="pl-PL"/>
              </w:rPr>
              <w:t>.</w:t>
            </w:r>
          </w:p>
        </w:tc>
        <w:tc>
          <w:tcPr>
            <w:tcW w:w="2426" w:type="dxa"/>
          </w:tcPr>
          <w:p w14:paraId="1EFA8979" w14:textId="5C6B60E5" w:rsidR="00DE466A" w:rsidRPr="00BE18D9" w:rsidRDefault="00163DE9" w:rsidP="00163DE9">
            <w:pPr>
              <w:rPr>
                <w:rFonts w:ascii="Times New Roman" w:hAnsi="Times New Roman" w:cs="Times New Roman"/>
                <w:lang w:val="lt-LT"/>
              </w:rPr>
            </w:pPr>
            <w:r>
              <w:rPr>
                <w:rFonts w:ascii="Times New Roman" w:hAnsi="Times New Roman" w:cs="Times New Roman"/>
                <w:lang w:val="lt-LT"/>
              </w:rPr>
              <w:t xml:space="preserve">Atliekama mokinių apklausa apie patyčių situaciją mokykloje, rezultatai pristatomi </w:t>
            </w:r>
            <w:r w:rsidR="00DE466A" w:rsidRPr="00BE18D9">
              <w:rPr>
                <w:rFonts w:ascii="Times New Roman" w:hAnsi="Times New Roman" w:cs="Times New Roman"/>
                <w:lang w:val="lt-LT"/>
              </w:rPr>
              <w:t>mokyklos bendr</w:t>
            </w:r>
            <w:r>
              <w:rPr>
                <w:rFonts w:ascii="Times New Roman" w:hAnsi="Times New Roman" w:cs="Times New Roman"/>
                <w:lang w:val="lt-LT"/>
              </w:rPr>
              <w:t>uomenei</w:t>
            </w:r>
            <w:r w:rsidR="00DE466A" w:rsidRPr="00BE18D9">
              <w:rPr>
                <w:rFonts w:ascii="Times New Roman" w:hAnsi="Times New Roman" w:cs="Times New Roman"/>
                <w:lang w:val="lt-LT"/>
              </w:rPr>
              <w:t>.</w:t>
            </w:r>
          </w:p>
        </w:tc>
        <w:tc>
          <w:tcPr>
            <w:tcW w:w="2427" w:type="dxa"/>
          </w:tcPr>
          <w:p w14:paraId="0C78980A" w14:textId="592A415F" w:rsidR="00DE466A" w:rsidRPr="00BE18D9" w:rsidRDefault="00DE466A" w:rsidP="00A67FBB">
            <w:pPr>
              <w:rPr>
                <w:rFonts w:ascii="Times New Roman" w:hAnsi="Times New Roman" w:cs="Times New Roman"/>
                <w:lang w:val="lt-LT"/>
              </w:rPr>
            </w:pPr>
            <w:r>
              <w:rPr>
                <w:rFonts w:ascii="Times New Roman" w:hAnsi="Times New Roman" w:cs="Times New Roman"/>
                <w:lang w:val="lt-LT"/>
              </w:rPr>
              <w:t>2022-2024 m.</w:t>
            </w:r>
          </w:p>
        </w:tc>
        <w:tc>
          <w:tcPr>
            <w:tcW w:w="2427" w:type="dxa"/>
          </w:tcPr>
          <w:p w14:paraId="60FE5A82" w14:textId="55020764" w:rsidR="00163DE9" w:rsidRDefault="00DE466A" w:rsidP="00163DE9">
            <w:pPr>
              <w:rPr>
                <w:rFonts w:ascii="Times New Roman" w:hAnsi="Times New Roman" w:cs="Times New Roman"/>
                <w:lang w:val="lt-LT"/>
              </w:rPr>
            </w:pPr>
            <w:r w:rsidRPr="00BE18D9">
              <w:rPr>
                <w:rFonts w:ascii="Times New Roman" w:hAnsi="Times New Roman" w:cs="Times New Roman"/>
                <w:lang w:val="lt-LT"/>
              </w:rPr>
              <w:t>100</w:t>
            </w:r>
            <w:r>
              <w:rPr>
                <w:rFonts w:ascii="Times New Roman" w:hAnsi="Times New Roman" w:cs="Times New Roman"/>
                <w:lang w:val="lt-LT"/>
              </w:rPr>
              <w:t xml:space="preserve"> </w:t>
            </w:r>
            <w:r w:rsidRPr="00BE18D9">
              <w:rPr>
                <w:rFonts w:ascii="Times New Roman" w:hAnsi="Times New Roman" w:cs="Times New Roman"/>
                <w:lang w:val="lt-LT"/>
              </w:rPr>
              <w:t>% ugdytinių dalyvaus vykdomose preven</w:t>
            </w:r>
            <w:r w:rsidR="00163DE9">
              <w:rPr>
                <w:rFonts w:ascii="Times New Roman" w:hAnsi="Times New Roman" w:cs="Times New Roman"/>
                <w:lang w:val="lt-LT"/>
              </w:rPr>
              <w:t xml:space="preserve">cinėse, sveikatos programose. </w:t>
            </w:r>
          </w:p>
          <w:p w14:paraId="096D6A23" w14:textId="0559DF43" w:rsidR="00DE466A" w:rsidRPr="00BE18D9" w:rsidRDefault="00163DE9" w:rsidP="00163DE9">
            <w:pPr>
              <w:rPr>
                <w:rFonts w:ascii="Times New Roman" w:hAnsi="Times New Roman" w:cs="Times New Roman"/>
                <w:lang w:val="lt-LT"/>
              </w:rPr>
            </w:pPr>
            <w:r>
              <w:rPr>
                <w:rFonts w:ascii="Times New Roman" w:hAnsi="Times New Roman" w:cs="Times New Roman"/>
                <w:lang w:val="lt-LT"/>
              </w:rPr>
              <w:t>Stebima</w:t>
            </w:r>
            <w:r w:rsidR="00DE466A" w:rsidRPr="00BE18D9">
              <w:rPr>
                <w:rFonts w:ascii="Times New Roman" w:hAnsi="Times New Roman" w:cs="Times New Roman"/>
                <w:lang w:val="lt-LT"/>
              </w:rPr>
              <w:t xml:space="preserve"> 1 ir 5 klasių mokinių psichologinė savijauta adaptaciniu laikotarpiu, analizuojami rezultatai.</w:t>
            </w:r>
          </w:p>
        </w:tc>
        <w:tc>
          <w:tcPr>
            <w:tcW w:w="2427" w:type="dxa"/>
          </w:tcPr>
          <w:p w14:paraId="458D8486" w14:textId="0C361D46" w:rsidR="00DE466A" w:rsidRPr="00BE18D9" w:rsidRDefault="00DE466A" w:rsidP="007F0F43">
            <w:pPr>
              <w:rPr>
                <w:rFonts w:ascii="Times New Roman" w:hAnsi="Times New Roman" w:cs="Times New Roman"/>
                <w:lang w:val="lt-LT"/>
              </w:rPr>
            </w:pPr>
            <w:r w:rsidRPr="00BE18D9">
              <w:rPr>
                <w:rFonts w:ascii="Times New Roman" w:hAnsi="Times New Roman" w:cs="Times New Roman"/>
                <w:lang w:val="lt-LT"/>
              </w:rPr>
              <w:t>Direktorius,</w:t>
            </w:r>
            <w:r>
              <w:rPr>
                <w:rFonts w:ascii="Times New Roman" w:hAnsi="Times New Roman" w:cs="Times New Roman"/>
                <w:lang w:val="lt-LT"/>
              </w:rPr>
              <w:t xml:space="preserve"> </w:t>
            </w:r>
            <w:r w:rsidRPr="00BE18D9">
              <w:rPr>
                <w:rFonts w:ascii="Times New Roman" w:hAnsi="Times New Roman" w:cs="Times New Roman"/>
                <w:lang w:val="lt-LT"/>
              </w:rPr>
              <w:t>klasių vadovai,</w:t>
            </w:r>
            <w:r>
              <w:rPr>
                <w:rFonts w:ascii="Times New Roman" w:hAnsi="Times New Roman" w:cs="Times New Roman"/>
                <w:lang w:val="lt-LT"/>
              </w:rPr>
              <w:t xml:space="preserve"> </w:t>
            </w:r>
            <w:r w:rsidRPr="00BE18D9">
              <w:rPr>
                <w:rFonts w:ascii="Times New Roman" w:hAnsi="Times New Roman" w:cs="Times New Roman"/>
                <w:lang w:val="lt-LT"/>
              </w:rPr>
              <w:t>dalykų mokytojai, pagalbos mokiniui specialistai, visuomenės sveikatos priežiūros specialistė.</w:t>
            </w:r>
          </w:p>
        </w:tc>
        <w:tc>
          <w:tcPr>
            <w:tcW w:w="2427" w:type="dxa"/>
          </w:tcPr>
          <w:p w14:paraId="6121F147" w14:textId="65975E70" w:rsidR="00DE466A" w:rsidRPr="00BE18D9" w:rsidRDefault="00DE466A" w:rsidP="00DE466A">
            <w:pPr>
              <w:spacing w:line="259" w:lineRule="auto"/>
              <w:rPr>
                <w:rFonts w:ascii="Times New Roman" w:hAnsi="Times New Roman" w:cs="Times New Roman"/>
                <w:lang w:val="lt-LT"/>
              </w:rPr>
            </w:pPr>
            <w:r w:rsidRPr="00BE18D9">
              <w:rPr>
                <w:rFonts w:ascii="Times New Roman" w:hAnsi="Times New Roman" w:cs="Times New Roman"/>
                <w:lang w:val="lt-LT"/>
              </w:rPr>
              <w:t>Žmogiškieji ištekliai.</w:t>
            </w:r>
          </w:p>
        </w:tc>
      </w:tr>
      <w:tr w:rsidR="00DE466A" w14:paraId="7A30C215" w14:textId="77777777" w:rsidTr="007A773E">
        <w:tc>
          <w:tcPr>
            <w:tcW w:w="2426" w:type="dxa"/>
          </w:tcPr>
          <w:p w14:paraId="1F0FD561" w14:textId="0D3925D9" w:rsidR="00DE466A" w:rsidRPr="00BE18D9" w:rsidRDefault="00A6199F" w:rsidP="00A67FBB">
            <w:pPr>
              <w:rPr>
                <w:rFonts w:ascii="Times New Roman" w:hAnsi="Times New Roman" w:cs="Times New Roman"/>
                <w:lang w:val="lt-LT"/>
              </w:rPr>
            </w:pPr>
            <w:r>
              <w:rPr>
                <w:rFonts w:ascii="Times New Roman" w:hAnsi="Times New Roman" w:cs="Times New Roman"/>
                <w:lang w:val="lt-LT"/>
              </w:rPr>
              <w:t>Stiprinti bendradarbiavimą</w:t>
            </w:r>
            <w:r w:rsidR="00DE466A" w:rsidRPr="00BE18D9">
              <w:rPr>
                <w:rFonts w:ascii="Times New Roman" w:hAnsi="Times New Roman" w:cs="Times New Roman"/>
                <w:lang w:val="lt-LT"/>
              </w:rPr>
              <w:t xml:space="preserve"> su tėvais</w:t>
            </w:r>
            <w:r>
              <w:rPr>
                <w:rFonts w:ascii="Times New Roman" w:hAnsi="Times New Roman" w:cs="Times New Roman"/>
                <w:lang w:val="lt-LT"/>
              </w:rPr>
              <w:t>.</w:t>
            </w:r>
          </w:p>
        </w:tc>
        <w:tc>
          <w:tcPr>
            <w:tcW w:w="2426" w:type="dxa"/>
          </w:tcPr>
          <w:p w14:paraId="3D79AE33" w14:textId="5EB27F55" w:rsidR="00DE466A" w:rsidRPr="00BE18D9" w:rsidRDefault="006A43C4" w:rsidP="006A43C4">
            <w:pPr>
              <w:rPr>
                <w:rFonts w:ascii="Times New Roman" w:hAnsi="Times New Roman" w:cs="Times New Roman"/>
                <w:lang w:val="lt-LT"/>
              </w:rPr>
            </w:pPr>
            <w:r>
              <w:rPr>
                <w:rFonts w:ascii="Times New Roman" w:hAnsi="Times New Roman" w:cs="Times New Roman"/>
                <w:lang w:val="lt-LT"/>
              </w:rPr>
              <w:t>Skatinamas t</w:t>
            </w:r>
            <w:r w:rsidR="00DE466A" w:rsidRPr="00BE18D9">
              <w:rPr>
                <w:rFonts w:ascii="Times New Roman" w:hAnsi="Times New Roman" w:cs="Times New Roman"/>
                <w:lang w:val="lt-LT"/>
              </w:rPr>
              <w:t>ėvų į</w:t>
            </w:r>
            <w:r>
              <w:rPr>
                <w:rFonts w:ascii="Times New Roman" w:hAnsi="Times New Roman" w:cs="Times New Roman"/>
                <w:lang w:val="lt-LT"/>
              </w:rPr>
              <w:t xml:space="preserve">sitraukimas į </w:t>
            </w:r>
            <w:r w:rsidR="00DE466A" w:rsidRPr="00BE18D9">
              <w:rPr>
                <w:rFonts w:ascii="Times New Roman" w:hAnsi="Times New Roman" w:cs="Times New Roman"/>
                <w:lang w:val="lt-LT"/>
              </w:rPr>
              <w:t>mokyklos veiklą.</w:t>
            </w:r>
          </w:p>
        </w:tc>
        <w:tc>
          <w:tcPr>
            <w:tcW w:w="2427" w:type="dxa"/>
          </w:tcPr>
          <w:p w14:paraId="001CAAB4" w14:textId="3F26AC4D" w:rsidR="00DE466A" w:rsidRPr="00BE18D9" w:rsidRDefault="00DE466A" w:rsidP="00A67FBB">
            <w:pPr>
              <w:rPr>
                <w:rFonts w:ascii="Times New Roman" w:hAnsi="Times New Roman" w:cs="Times New Roman"/>
                <w:lang w:val="lt-LT"/>
              </w:rPr>
            </w:pPr>
            <w:r w:rsidRPr="00BE18D9">
              <w:rPr>
                <w:rFonts w:ascii="Times New Roman" w:hAnsi="Times New Roman" w:cs="Times New Roman"/>
                <w:lang w:val="lt-LT"/>
              </w:rPr>
              <w:t>2022-2024 m</w:t>
            </w:r>
            <w:r>
              <w:rPr>
                <w:rFonts w:ascii="Times New Roman" w:hAnsi="Times New Roman" w:cs="Times New Roman"/>
                <w:lang w:val="lt-LT"/>
              </w:rPr>
              <w:t>.</w:t>
            </w:r>
          </w:p>
        </w:tc>
        <w:tc>
          <w:tcPr>
            <w:tcW w:w="2427" w:type="dxa"/>
          </w:tcPr>
          <w:p w14:paraId="78A597A2" w14:textId="77777777" w:rsidR="00DE466A" w:rsidRDefault="00DE466A" w:rsidP="00DE466A">
            <w:pPr>
              <w:rPr>
                <w:rFonts w:ascii="Times New Roman" w:hAnsi="Times New Roman" w:cs="Times New Roman"/>
                <w:lang w:val="lt-LT"/>
              </w:rPr>
            </w:pPr>
            <w:r w:rsidRPr="00BE18D9">
              <w:rPr>
                <w:rFonts w:ascii="Times New Roman" w:hAnsi="Times New Roman" w:cs="Times New Roman"/>
                <w:lang w:val="lt-LT"/>
              </w:rPr>
              <w:t>20% pagerės mokinių mokytojų - tėvų bendradarbiavimas.</w:t>
            </w:r>
            <w:r>
              <w:rPr>
                <w:rFonts w:ascii="Times New Roman" w:hAnsi="Times New Roman" w:cs="Times New Roman"/>
                <w:lang w:val="lt-LT"/>
              </w:rPr>
              <w:t xml:space="preserve"> </w:t>
            </w:r>
          </w:p>
          <w:p w14:paraId="66CD7C80" w14:textId="65143803" w:rsidR="00DE466A" w:rsidRPr="00BE18D9" w:rsidRDefault="00DE466A" w:rsidP="00DE466A">
            <w:pPr>
              <w:rPr>
                <w:rFonts w:ascii="Times New Roman" w:hAnsi="Times New Roman" w:cs="Times New Roman"/>
                <w:lang w:val="lt-LT"/>
              </w:rPr>
            </w:pPr>
            <w:r w:rsidRPr="00DE466A">
              <w:rPr>
                <w:rStyle w:val="a"/>
                <w:rFonts w:ascii="Times New Roman" w:hAnsi="Times New Roman" w:cs="Times New Roman"/>
                <w:color w:val="000000"/>
                <w:bdr w:val="none" w:sz="0" w:space="0" w:color="auto" w:frame="1"/>
                <w:shd w:val="clear" w:color="auto" w:fill="FFFFFF"/>
                <w:lang w:val="lt-LT"/>
              </w:rPr>
              <w:t>Bent 70% bendruomenės renginių</w:t>
            </w:r>
            <w:r>
              <w:rPr>
                <w:rStyle w:val="a"/>
                <w:rFonts w:ascii="Times New Roman" w:hAnsi="Times New Roman" w:cs="Times New Roman"/>
                <w:color w:val="000000"/>
                <w:bdr w:val="none" w:sz="0" w:space="0" w:color="auto" w:frame="1"/>
                <w:shd w:val="clear" w:color="auto" w:fill="FFFFFF"/>
                <w:lang w:val="lt-LT"/>
              </w:rPr>
              <w:t xml:space="preserve"> </w:t>
            </w:r>
            <w:r w:rsidRPr="00DE466A">
              <w:rPr>
                <w:rStyle w:val="a"/>
                <w:rFonts w:ascii="Times New Roman" w:hAnsi="Times New Roman" w:cs="Times New Roman"/>
                <w:color w:val="000000"/>
                <w:bdr w:val="none" w:sz="0" w:space="0" w:color="auto" w:frame="1"/>
                <w:shd w:val="clear" w:color="auto" w:fill="FFFFFF"/>
                <w:lang w:val="lt-LT"/>
              </w:rPr>
              <w:t>dalyvaus mokinių</w:t>
            </w:r>
            <w:r>
              <w:rPr>
                <w:rStyle w:val="a"/>
                <w:rFonts w:ascii="Times New Roman" w:hAnsi="Times New Roman" w:cs="Times New Roman"/>
                <w:color w:val="000000"/>
                <w:bdr w:val="none" w:sz="0" w:space="0" w:color="auto" w:frame="1"/>
                <w:shd w:val="clear" w:color="auto" w:fill="FFFFFF"/>
                <w:lang w:val="lt-LT"/>
              </w:rPr>
              <w:t xml:space="preserve"> </w:t>
            </w:r>
            <w:r w:rsidR="00163DE9">
              <w:rPr>
                <w:rStyle w:val="a"/>
                <w:rFonts w:ascii="Times New Roman" w:hAnsi="Times New Roman" w:cs="Times New Roman"/>
                <w:color w:val="000000"/>
                <w:bdr w:val="none" w:sz="0" w:space="0" w:color="auto" w:frame="1"/>
                <w:shd w:val="clear" w:color="auto" w:fill="FFFFFF"/>
                <w:lang w:val="lt-LT"/>
              </w:rPr>
              <w:t xml:space="preserve">tėvai, kiti </w:t>
            </w:r>
            <w:r w:rsidRPr="00DE466A">
              <w:rPr>
                <w:rStyle w:val="a"/>
                <w:rFonts w:ascii="Times New Roman" w:hAnsi="Times New Roman" w:cs="Times New Roman"/>
                <w:color w:val="000000"/>
                <w:bdr w:val="none" w:sz="0" w:space="0" w:color="auto" w:frame="1"/>
                <w:shd w:val="clear" w:color="auto" w:fill="FFFFFF"/>
                <w:lang w:val="lt-LT"/>
              </w:rPr>
              <w:t>šeimos nariai.</w:t>
            </w:r>
          </w:p>
        </w:tc>
        <w:tc>
          <w:tcPr>
            <w:tcW w:w="2427" w:type="dxa"/>
          </w:tcPr>
          <w:p w14:paraId="742E34C8" w14:textId="6B56FE5F" w:rsidR="00DE466A" w:rsidRPr="00BE18D9" w:rsidRDefault="00DE466A" w:rsidP="00DE466A">
            <w:pPr>
              <w:rPr>
                <w:rFonts w:ascii="Times New Roman" w:hAnsi="Times New Roman" w:cs="Times New Roman"/>
                <w:lang w:val="lt-LT"/>
              </w:rPr>
            </w:pPr>
            <w:r w:rsidRPr="00BE18D9">
              <w:rPr>
                <w:rFonts w:ascii="Times New Roman" w:hAnsi="Times New Roman" w:cs="Times New Roman"/>
                <w:lang w:val="lt-LT"/>
              </w:rPr>
              <w:t>Direktorius,</w:t>
            </w:r>
            <w:r>
              <w:rPr>
                <w:rFonts w:ascii="Times New Roman" w:hAnsi="Times New Roman" w:cs="Times New Roman"/>
                <w:lang w:val="lt-LT"/>
              </w:rPr>
              <w:t xml:space="preserve"> </w:t>
            </w:r>
            <w:r w:rsidRPr="00BE18D9">
              <w:rPr>
                <w:rFonts w:ascii="Times New Roman" w:hAnsi="Times New Roman" w:cs="Times New Roman"/>
                <w:lang w:val="lt-LT"/>
              </w:rPr>
              <w:t>klasių vadovai,</w:t>
            </w:r>
            <w:r>
              <w:rPr>
                <w:rFonts w:ascii="Times New Roman" w:hAnsi="Times New Roman" w:cs="Times New Roman"/>
                <w:lang w:val="lt-LT"/>
              </w:rPr>
              <w:t xml:space="preserve"> </w:t>
            </w:r>
            <w:r w:rsidRPr="00BE18D9">
              <w:rPr>
                <w:rFonts w:ascii="Times New Roman" w:hAnsi="Times New Roman" w:cs="Times New Roman"/>
                <w:lang w:val="lt-LT"/>
              </w:rPr>
              <w:t>dalykų mokytojai, pagalbos mokiniui specialistai, visuomenės sveikatos priežiūros specialistė</w:t>
            </w:r>
            <w:r>
              <w:rPr>
                <w:rFonts w:ascii="Times New Roman" w:hAnsi="Times New Roman" w:cs="Times New Roman"/>
                <w:lang w:val="lt-LT"/>
              </w:rPr>
              <w:t>.</w:t>
            </w:r>
          </w:p>
        </w:tc>
        <w:tc>
          <w:tcPr>
            <w:tcW w:w="2427" w:type="dxa"/>
          </w:tcPr>
          <w:p w14:paraId="2BABD5AB" w14:textId="343740BC" w:rsidR="00DE466A" w:rsidRPr="00BE18D9" w:rsidRDefault="00DE466A" w:rsidP="00A67FBB">
            <w:pPr>
              <w:rPr>
                <w:rFonts w:ascii="Times New Roman" w:hAnsi="Times New Roman" w:cs="Times New Roman"/>
                <w:lang w:val="lt-LT"/>
              </w:rPr>
            </w:pPr>
            <w:r w:rsidRPr="00BE18D9">
              <w:rPr>
                <w:rFonts w:ascii="Times New Roman" w:hAnsi="Times New Roman" w:cs="Times New Roman"/>
                <w:lang w:val="lt-LT"/>
              </w:rPr>
              <w:t>Žmogiškieji ištekliai.</w:t>
            </w:r>
          </w:p>
        </w:tc>
      </w:tr>
      <w:tr w:rsidR="00DE466A" w14:paraId="5DAF9DB8" w14:textId="77777777" w:rsidTr="007A773E">
        <w:tc>
          <w:tcPr>
            <w:tcW w:w="2426" w:type="dxa"/>
          </w:tcPr>
          <w:p w14:paraId="46F85762" w14:textId="5CD2C286" w:rsidR="00DE466A" w:rsidRPr="00BE18D9" w:rsidRDefault="0090064A" w:rsidP="00A67FBB">
            <w:pPr>
              <w:rPr>
                <w:rFonts w:ascii="Times New Roman" w:hAnsi="Times New Roman" w:cs="Times New Roman"/>
                <w:lang w:val="lt-LT"/>
              </w:rPr>
            </w:pPr>
            <w:r w:rsidRPr="00BE18D9">
              <w:rPr>
                <w:rFonts w:ascii="Times New Roman" w:hAnsi="Times New Roman" w:cs="Times New Roman"/>
                <w:lang w:val="lt-LT"/>
              </w:rPr>
              <w:t>Formuoti mokinių sveikos gyvensenos ir sveikos mityb</w:t>
            </w:r>
            <w:r w:rsidR="00A6199F">
              <w:rPr>
                <w:rFonts w:ascii="Times New Roman" w:hAnsi="Times New Roman" w:cs="Times New Roman"/>
                <w:lang w:val="lt-LT"/>
              </w:rPr>
              <w:t>os įgūdžius, skatinant dalyvavimą</w:t>
            </w:r>
            <w:r w:rsidRPr="00BE18D9">
              <w:rPr>
                <w:rFonts w:ascii="Times New Roman" w:hAnsi="Times New Roman" w:cs="Times New Roman"/>
                <w:lang w:val="lt-LT"/>
              </w:rPr>
              <w:t xml:space="preserve"> įvairioje </w:t>
            </w:r>
            <w:r w:rsidRPr="00BE18D9">
              <w:rPr>
                <w:rFonts w:ascii="Times New Roman" w:hAnsi="Times New Roman" w:cs="Times New Roman"/>
                <w:lang w:val="lt-LT"/>
              </w:rPr>
              <w:lastRenderedPageBreak/>
              <w:t>sveikos gyvensenos ugdymo veikloje ir programose</w:t>
            </w:r>
          </w:p>
        </w:tc>
        <w:tc>
          <w:tcPr>
            <w:tcW w:w="2426" w:type="dxa"/>
          </w:tcPr>
          <w:p w14:paraId="403D1561" w14:textId="116E9CF8" w:rsidR="00DE466A" w:rsidRPr="00BE18D9" w:rsidRDefault="0090064A" w:rsidP="0090064A">
            <w:pPr>
              <w:rPr>
                <w:rFonts w:ascii="Times New Roman" w:hAnsi="Times New Roman" w:cs="Times New Roman"/>
                <w:lang w:val="lt-LT"/>
              </w:rPr>
            </w:pPr>
            <w:r w:rsidRPr="00BE18D9">
              <w:rPr>
                <w:rFonts w:ascii="Times New Roman" w:hAnsi="Times New Roman" w:cs="Times New Roman"/>
                <w:lang w:val="lt-LT"/>
              </w:rPr>
              <w:lastRenderedPageBreak/>
              <w:t xml:space="preserve">Įgyvendinti socialinio emocinio ugdymo, </w:t>
            </w:r>
            <w:proofErr w:type="spellStart"/>
            <w:r w:rsidRPr="00BE18D9">
              <w:rPr>
                <w:rFonts w:ascii="Times New Roman" w:hAnsi="Times New Roman" w:cs="Times New Roman"/>
                <w:lang w:val="lt-LT"/>
              </w:rPr>
              <w:t>sveikatinimo</w:t>
            </w:r>
            <w:proofErr w:type="spellEnd"/>
            <w:r w:rsidRPr="00BE18D9">
              <w:rPr>
                <w:rFonts w:ascii="Times New Roman" w:hAnsi="Times New Roman" w:cs="Times New Roman"/>
                <w:lang w:val="lt-LT"/>
              </w:rPr>
              <w:t xml:space="preserve"> programas, Dalyvauti „Vaisių ir daržovių bei pieno ir </w:t>
            </w:r>
            <w:r w:rsidRPr="00BE18D9">
              <w:rPr>
                <w:rFonts w:ascii="Times New Roman" w:hAnsi="Times New Roman" w:cs="Times New Roman"/>
                <w:lang w:val="lt-LT"/>
              </w:rPr>
              <w:lastRenderedPageBreak/>
              <w:t>pieno produktų vartojimo skatinimas ugdymo įstaigose” programoje bei sveikos mitybos dienose</w:t>
            </w:r>
            <w:r w:rsidR="00A6648F">
              <w:rPr>
                <w:rFonts w:ascii="Times New Roman" w:hAnsi="Times New Roman" w:cs="Times New Roman"/>
                <w:lang w:val="lt-LT"/>
              </w:rPr>
              <w:t>.</w:t>
            </w:r>
          </w:p>
        </w:tc>
        <w:tc>
          <w:tcPr>
            <w:tcW w:w="2427" w:type="dxa"/>
          </w:tcPr>
          <w:p w14:paraId="026A0EB9" w14:textId="0CC37573" w:rsidR="00DE466A" w:rsidRPr="00BE18D9" w:rsidRDefault="00A6648F" w:rsidP="00A67FBB">
            <w:pPr>
              <w:rPr>
                <w:rFonts w:ascii="Times New Roman" w:hAnsi="Times New Roman" w:cs="Times New Roman"/>
                <w:lang w:val="lt-LT"/>
              </w:rPr>
            </w:pPr>
            <w:r w:rsidRPr="00BE18D9">
              <w:rPr>
                <w:rFonts w:ascii="Times New Roman" w:hAnsi="Times New Roman" w:cs="Times New Roman"/>
                <w:lang w:val="lt-LT"/>
              </w:rPr>
              <w:lastRenderedPageBreak/>
              <w:t>2022-2024 m.</w:t>
            </w:r>
            <w:r>
              <w:rPr>
                <w:rFonts w:ascii="Times New Roman" w:hAnsi="Times New Roman" w:cs="Times New Roman"/>
                <w:lang w:val="lt-LT"/>
              </w:rPr>
              <w:t>.</w:t>
            </w:r>
          </w:p>
        </w:tc>
        <w:tc>
          <w:tcPr>
            <w:tcW w:w="2427" w:type="dxa"/>
          </w:tcPr>
          <w:p w14:paraId="39C37293" w14:textId="11778EF2" w:rsidR="00DE466A" w:rsidRPr="00BE18D9" w:rsidRDefault="006A43C4" w:rsidP="007F0F43">
            <w:pPr>
              <w:rPr>
                <w:rFonts w:ascii="Times New Roman" w:hAnsi="Times New Roman" w:cs="Times New Roman"/>
                <w:lang w:val="lt-LT"/>
              </w:rPr>
            </w:pPr>
            <w:r>
              <w:rPr>
                <w:rFonts w:ascii="Times New Roman" w:hAnsi="Times New Roman" w:cs="Times New Roman"/>
                <w:lang w:val="lt-LT"/>
              </w:rPr>
              <w:t>Pagerėjusi mokinių fizinė sveikata ir psichologinė savijauta.</w:t>
            </w:r>
          </w:p>
        </w:tc>
        <w:tc>
          <w:tcPr>
            <w:tcW w:w="2427" w:type="dxa"/>
          </w:tcPr>
          <w:p w14:paraId="1C31C16B" w14:textId="67AB9246" w:rsidR="00A6648F" w:rsidRPr="00BE18D9" w:rsidRDefault="00A6648F" w:rsidP="00A6648F">
            <w:pPr>
              <w:rPr>
                <w:rFonts w:ascii="Times New Roman" w:hAnsi="Times New Roman" w:cs="Times New Roman"/>
                <w:lang w:val="lt-LT"/>
              </w:rPr>
            </w:pPr>
            <w:r w:rsidRPr="00BE18D9">
              <w:rPr>
                <w:rFonts w:ascii="Times New Roman" w:hAnsi="Times New Roman" w:cs="Times New Roman"/>
                <w:lang w:val="lt-LT"/>
              </w:rPr>
              <w:t>Direktorius,</w:t>
            </w:r>
            <w:r>
              <w:rPr>
                <w:rFonts w:ascii="Times New Roman" w:hAnsi="Times New Roman" w:cs="Times New Roman"/>
                <w:lang w:val="lt-LT"/>
              </w:rPr>
              <w:t xml:space="preserve"> </w:t>
            </w:r>
            <w:r w:rsidRPr="00BE18D9">
              <w:rPr>
                <w:rFonts w:ascii="Times New Roman" w:hAnsi="Times New Roman" w:cs="Times New Roman"/>
                <w:lang w:val="lt-LT"/>
              </w:rPr>
              <w:t>klasių vadovai, socialinė pedagogė,</w:t>
            </w:r>
            <w:r>
              <w:rPr>
                <w:rFonts w:ascii="Times New Roman" w:hAnsi="Times New Roman" w:cs="Times New Roman"/>
                <w:lang w:val="lt-LT"/>
              </w:rPr>
              <w:t xml:space="preserve"> </w:t>
            </w:r>
            <w:r w:rsidRPr="00BE18D9">
              <w:rPr>
                <w:rFonts w:ascii="Times New Roman" w:hAnsi="Times New Roman" w:cs="Times New Roman"/>
                <w:lang w:val="lt-LT"/>
              </w:rPr>
              <w:t>visuomenės sveikatos priežiūros specialistė.</w:t>
            </w:r>
          </w:p>
          <w:p w14:paraId="1A0F410E" w14:textId="77777777" w:rsidR="00DE466A" w:rsidRPr="00BE18D9" w:rsidRDefault="00DE466A" w:rsidP="007F0F43">
            <w:pPr>
              <w:rPr>
                <w:rFonts w:ascii="Times New Roman" w:hAnsi="Times New Roman" w:cs="Times New Roman"/>
                <w:lang w:val="lt-LT"/>
              </w:rPr>
            </w:pPr>
          </w:p>
        </w:tc>
        <w:tc>
          <w:tcPr>
            <w:tcW w:w="2427" w:type="dxa"/>
          </w:tcPr>
          <w:p w14:paraId="563F83C9" w14:textId="733F43C7" w:rsidR="00DE466A" w:rsidRPr="00BE18D9" w:rsidRDefault="00A6648F" w:rsidP="00A6648F">
            <w:pPr>
              <w:spacing w:line="259" w:lineRule="auto"/>
              <w:rPr>
                <w:rFonts w:ascii="Times New Roman" w:hAnsi="Times New Roman" w:cs="Times New Roman"/>
                <w:lang w:val="lt-LT"/>
              </w:rPr>
            </w:pPr>
            <w:r w:rsidRPr="00BE18D9">
              <w:rPr>
                <w:rFonts w:ascii="Times New Roman" w:hAnsi="Times New Roman" w:cs="Times New Roman"/>
                <w:lang w:val="lt-LT"/>
              </w:rPr>
              <w:lastRenderedPageBreak/>
              <w:t>Žmogiškieji ištekliai.</w:t>
            </w:r>
            <w:r>
              <w:rPr>
                <w:rFonts w:ascii="Times New Roman" w:hAnsi="Times New Roman" w:cs="Times New Roman"/>
                <w:lang w:val="lt-LT"/>
              </w:rPr>
              <w:t xml:space="preserve"> </w:t>
            </w:r>
            <w:r w:rsidRPr="00BE18D9">
              <w:rPr>
                <w:rFonts w:ascii="Times New Roman" w:hAnsi="Times New Roman" w:cs="Times New Roman"/>
                <w:lang w:val="lt-LT"/>
              </w:rPr>
              <w:t>Paramos lėšos</w:t>
            </w:r>
          </w:p>
        </w:tc>
      </w:tr>
      <w:tr w:rsidR="00DE466A" w:rsidRPr="00D95473" w14:paraId="05DF1471" w14:textId="77777777" w:rsidTr="00162840">
        <w:trPr>
          <w:trHeight w:val="4977"/>
        </w:trPr>
        <w:tc>
          <w:tcPr>
            <w:tcW w:w="2426" w:type="dxa"/>
          </w:tcPr>
          <w:p w14:paraId="725CFD18" w14:textId="49DFC6AB" w:rsidR="00DE466A" w:rsidRPr="00BE18D9" w:rsidRDefault="00A6648F" w:rsidP="00A67FBB">
            <w:pPr>
              <w:rPr>
                <w:rFonts w:ascii="Times New Roman" w:hAnsi="Times New Roman" w:cs="Times New Roman"/>
                <w:lang w:val="lt-LT"/>
              </w:rPr>
            </w:pPr>
            <w:r w:rsidRPr="00BE18D9">
              <w:rPr>
                <w:rFonts w:ascii="Times New Roman" w:hAnsi="Times New Roman" w:cs="Times New Roman"/>
                <w:lang w:val="lt-LT"/>
              </w:rPr>
              <w:lastRenderedPageBreak/>
              <w:t xml:space="preserve">Domėtis ir dalytis tikslingomis psichologinėmis žiniomis ir naujovėmis, atitinkančiomis mokinių </w:t>
            </w:r>
            <w:r>
              <w:rPr>
                <w:rFonts w:ascii="Times New Roman" w:hAnsi="Times New Roman" w:cs="Times New Roman"/>
                <w:lang w:val="lt-LT"/>
              </w:rPr>
              <w:t>poreikius ir amžiaus tarpsnius.</w:t>
            </w:r>
          </w:p>
        </w:tc>
        <w:tc>
          <w:tcPr>
            <w:tcW w:w="2426" w:type="dxa"/>
          </w:tcPr>
          <w:p w14:paraId="74667482" w14:textId="5D9397D5" w:rsidR="00DE466A" w:rsidRPr="00BE18D9" w:rsidRDefault="00A6648F" w:rsidP="00A67FBB">
            <w:pPr>
              <w:rPr>
                <w:rFonts w:ascii="Times New Roman" w:hAnsi="Times New Roman" w:cs="Times New Roman"/>
                <w:lang w:val="lt-LT"/>
              </w:rPr>
            </w:pPr>
            <w:r w:rsidRPr="00BE18D9">
              <w:rPr>
                <w:rFonts w:ascii="Times New Roman" w:hAnsi="Times New Roman" w:cs="Times New Roman"/>
                <w:lang w:val="lt-LT"/>
              </w:rPr>
              <w:t>Atsižvelgdami į mokykloje iškeltus kvalifikacijos tobulinimo prioritetus  mokytojai tikslingai renkasi ir dalyvauja kvalifikacijos kėlimo ir tobulinimo renginiuose.</w:t>
            </w:r>
          </w:p>
        </w:tc>
        <w:tc>
          <w:tcPr>
            <w:tcW w:w="2427" w:type="dxa"/>
          </w:tcPr>
          <w:p w14:paraId="1990838F" w14:textId="53D6EC0D" w:rsidR="00DE466A" w:rsidRPr="00BE18D9" w:rsidRDefault="00162840" w:rsidP="00A67FBB">
            <w:pPr>
              <w:rPr>
                <w:rFonts w:ascii="Times New Roman" w:hAnsi="Times New Roman" w:cs="Times New Roman"/>
                <w:lang w:val="lt-LT"/>
              </w:rPr>
            </w:pPr>
            <w:r>
              <w:rPr>
                <w:rFonts w:ascii="Times New Roman" w:hAnsi="Times New Roman" w:cs="Times New Roman"/>
                <w:lang w:val="lt-LT"/>
              </w:rPr>
              <w:t>2022-2024 m.</w:t>
            </w:r>
          </w:p>
        </w:tc>
        <w:tc>
          <w:tcPr>
            <w:tcW w:w="2427" w:type="dxa"/>
          </w:tcPr>
          <w:p w14:paraId="1EED7BC2" w14:textId="5B026138" w:rsidR="00A6648F" w:rsidRPr="00BE18D9" w:rsidRDefault="00A6648F" w:rsidP="00A6648F">
            <w:pPr>
              <w:rPr>
                <w:rFonts w:ascii="Times New Roman" w:hAnsi="Times New Roman" w:cs="Times New Roman"/>
                <w:lang w:val="lt-LT"/>
              </w:rPr>
            </w:pPr>
            <w:r w:rsidRPr="00BE18D9">
              <w:rPr>
                <w:rFonts w:ascii="Times New Roman" w:hAnsi="Times New Roman" w:cs="Times New Roman"/>
                <w:lang w:val="lt-LT"/>
              </w:rPr>
              <w:t xml:space="preserve">100% pedagogų ir pagalbos specialistų tikslingai </w:t>
            </w:r>
            <w:r w:rsidR="006A43C4">
              <w:rPr>
                <w:rFonts w:ascii="Times New Roman" w:hAnsi="Times New Roman" w:cs="Times New Roman"/>
                <w:lang w:val="lt-LT"/>
              </w:rPr>
              <w:t>pa</w:t>
            </w:r>
            <w:r w:rsidRPr="00BE18D9">
              <w:rPr>
                <w:rFonts w:ascii="Times New Roman" w:hAnsi="Times New Roman" w:cs="Times New Roman"/>
                <w:lang w:val="lt-LT"/>
              </w:rPr>
              <w:t>tobulins savo profesines kompetencijas ir ne mažiau nei 70% pritaikys ugdymo procese.</w:t>
            </w:r>
          </w:p>
          <w:p w14:paraId="17B18391" w14:textId="662BBAB0" w:rsidR="00A6648F" w:rsidRPr="00BE18D9" w:rsidRDefault="006A43C4" w:rsidP="00A6648F">
            <w:pPr>
              <w:rPr>
                <w:rFonts w:ascii="Times New Roman" w:hAnsi="Times New Roman" w:cs="Times New Roman"/>
                <w:lang w:val="lt-LT"/>
              </w:rPr>
            </w:pPr>
            <w:r>
              <w:rPr>
                <w:rFonts w:ascii="Times New Roman" w:hAnsi="Times New Roman" w:cs="Times New Roman"/>
                <w:lang w:val="lt-LT"/>
              </w:rPr>
              <w:t>Pag</w:t>
            </w:r>
            <w:r w:rsidR="00A6648F" w:rsidRPr="00BE18D9">
              <w:rPr>
                <w:rFonts w:ascii="Times New Roman" w:hAnsi="Times New Roman" w:cs="Times New Roman"/>
                <w:lang w:val="lt-LT"/>
              </w:rPr>
              <w:t>erės pamokų kokybė.</w:t>
            </w:r>
          </w:p>
          <w:p w14:paraId="5813C0D1" w14:textId="10110D19" w:rsidR="00DE466A" w:rsidRPr="00BE18D9" w:rsidRDefault="00A6648F" w:rsidP="00A6648F">
            <w:pPr>
              <w:rPr>
                <w:rFonts w:ascii="Times New Roman" w:hAnsi="Times New Roman" w:cs="Times New Roman"/>
                <w:lang w:val="lt-LT"/>
              </w:rPr>
            </w:pPr>
            <w:r w:rsidRPr="00BE18D9">
              <w:rPr>
                <w:rFonts w:ascii="Times New Roman" w:hAnsi="Times New Roman" w:cs="Times New Roman"/>
                <w:lang w:val="lt-LT"/>
              </w:rPr>
              <w:t>Mokyklos mokytojai pagal numatytą mokyklos metinį veiklos planą 1-2 kartus per metus dalyvaus socialinės, emocinės prevencinės programos įgyvendinimo mokymuose, taikys žinias.</w:t>
            </w:r>
          </w:p>
        </w:tc>
        <w:tc>
          <w:tcPr>
            <w:tcW w:w="2427" w:type="dxa"/>
          </w:tcPr>
          <w:p w14:paraId="08D8F0CA" w14:textId="13704E6E" w:rsidR="00DE466A" w:rsidRPr="00BE18D9" w:rsidRDefault="00A6648F" w:rsidP="00A6648F">
            <w:pPr>
              <w:rPr>
                <w:rFonts w:ascii="Times New Roman" w:hAnsi="Times New Roman" w:cs="Times New Roman"/>
                <w:lang w:val="lt-LT"/>
              </w:rPr>
            </w:pPr>
            <w:r w:rsidRPr="00BE18D9">
              <w:rPr>
                <w:rFonts w:ascii="Times New Roman" w:hAnsi="Times New Roman" w:cs="Times New Roman"/>
                <w:lang w:val="lt-LT"/>
              </w:rPr>
              <w:t>Direktorius</w:t>
            </w:r>
            <w:r>
              <w:rPr>
                <w:rFonts w:ascii="Times New Roman" w:hAnsi="Times New Roman" w:cs="Times New Roman"/>
                <w:lang w:val="lt-LT"/>
              </w:rPr>
              <w:t>, p</w:t>
            </w:r>
            <w:r w:rsidRPr="00BE18D9">
              <w:rPr>
                <w:rFonts w:ascii="Times New Roman" w:hAnsi="Times New Roman" w:cs="Times New Roman"/>
                <w:lang w:val="lt-LT"/>
              </w:rPr>
              <w:t>sichologas</w:t>
            </w:r>
          </w:p>
        </w:tc>
        <w:tc>
          <w:tcPr>
            <w:tcW w:w="2427" w:type="dxa"/>
          </w:tcPr>
          <w:p w14:paraId="059A2737" w14:textId="0E256CF3" w:rsidR="00DE466A" w:rsidRPr="00BE18D9" w:rsidRDefault="00162840" w:rsidP="00162840">
            <w:pPr>
              <w:rPr>
                <w:rFonts w:ascii="Times New Roman" w:hAnsi="Times New Roman" w:cs="Times New Roman"/>
                <w:lang w:val="lt-LT"/>
              </w:rPr>
            </w:pPr>
            <w:r w:rsidRPr="00BE18D9">
              <w:rPr>
                <w:rFonts w:ascii="Times New Roman" w:hAnsi="Times New Roman" w:cs="Times New Roman"/>
                <w:lang w:val="lt-LT"/>
              </w:rPr>
              <w:t>Žmogiškieji ištekliai, Klasės krepšelio lėšos</w:t>
            </w:r>
            <w:r>
              <w:rPr>
                <w:rFonts w:ascii="Times New Roman" w:hAnsi="Times New Roman" w:cs="Times New Roman"/>
                <w:lang w:val="lt-LT"/>
              </w:rPr>
              <w:t xml:space="preserve">, </w:t>
            </w:r>
            <w:r w:rsidRPr="00BE18D9">
              <w:rPr>
                <w:rFonts w:ascii="Times New Roman" w:hAnsi="Times New Roman" w:cs="Times New Roman"/>
                <w:lang w:val="lt-LT"/>
              </w:rPr>
              <w:t>Kokybės krepšelio lėšos</w:t>
            </w:r>
            <w:r>
              <w:rPr>
                <w:rFonts w:ascii="Times New Roman" w:hAnsi="Times New Roman" w:cs="Times New Roman"/>
                <w:lang w:val="lt-LT"/>
              </w:rPr>
              <w:t>.</w:t>
            </w:r>
          </w:p>
        </w:tc>
      </w:tr>
      <w:tr w:rsidR="00162840" w:rsidRPr="00D95473" w14:paraId="51C7B7FE" w14:textId="77777777" w:rsidTr="00162840">
        <w:trPr>
          <w:trHeight w:val="400"/>
        </w:trPr>
        <w:tc>
          <w:tcPr>
            <w:tcW w:w="14560" w:type="dxa"/>
            <w:gridSpan w:val="6"/>
          </w:tcPr>
          <w:p w14:paraId="3EDA24EF" w14:textId="711C0400" w:rsidR="00162840" w:rsidRPr="00BE18D9" w:rsidRDefault="00162840" w:rsidP="00162840">
            <w:pPr>
              <w:jc w:val="center"/>
              <w:rPr>
                <w:rFonts w:ascii="Times New Roman" w:hAnsi="Times New Roman" w:cs="Times New Roman"/>
                <w:lang w:val="lt-LT"/>
              </w:rPr>
            </w:pPr>
            <w:r w:rsidRPr="00BE18D9">
              <w:rPr>
                <w:rFonts w:ascii="Times New Roman" w:hAnsi="Times New Roman" w:cs="Times New Roman"/>
                <w:b/>
                <w:lang w:val="lt-LT"/>
              </w:rPr>
              <w:t xml:space="preserve">4. </w:t>
            </w:r>
            <w:r w:rsidRPr="00BE18D9">
              <w:rPr>
                <w:rFonts w:ascii="Times New Roman" w:hAnsi="Times New Roman" w:cs="Times New Roman"/>
                <w:b/>
                <w:bCs/>
                <w:lang w:val="lt-LT"/>
              </w:rPr>
              <w:t>Uždavinys: Kurti ugdymui(</w:t>
            </w:r>
            <w:proofErr w:type="spellStart"/>
            <w:r w:rsidRPr="00BE18D9">
              <w:rPr>
                <w:rFonts w:ascii="Times New Roman" w:hAnsi="Times New Roman" w:cs="Times New Roman"/>
                <w:b/>
                <w:bCs/>
                <w:lang w:val="lt-LT"/>
              </w:rPr>
              <w:t>si</w:t>
            </w:r>
            <w:proofErr w:type="spellEnd"/>
            <w:r w:rsidRPr="00BE18D9">
              <w:rPr>
                <w:rFonts w:ascii="Times New Roman" w:hAnsi="Times New Roman" w:cs="Times New Roman"/>
                <w:b/>
                <w:bCs/>
                <w:lang w:val="lt-LT"/>
              </w:rPr>
              <w:t>) palankias, saugias edukacines erdves, stiprinti mokyklos materialinę bazę.</w:t>
            </w:r>
          </w:p>
        </w:tc>
      </w:tr>
      <w:tr w:rsidR="00162840" w:rsidRPr="00D95473" w14:paraId="61A82A3A" w14:textId="77777777" w:rsidTr="007A773E">
        <w:tc>
          <w:tcPr>
            <w:tcW w:w="2426" w:type="dxa"/>
          </w:tcPr>
          <w:p w14:paraId="13E01EFE" w14:textId="0309620F" w:rsidR="00162840" w:rsidRPr="00BE18D9" w:rsidRDefault="00A6199F" w:rsidP="00A67FBB">
            <w:pPr>
              <w:rPr>
                <w:rFonts w:ascii="Times New Roman" w:hAnsi="Times New Roman" w:cs="Times New Roman"/>
                <w:lang w:val="lt-LT"/>
              </w:rPr>
            </w:pPr>
            <w:r>
              <w:rPr>
                <w:rFonts w:ascii="Times New Roman" w:hAnsi="Times New Roman" w:cs="Times New Roman"/>
                <w:lang w:val="lt-LT"/>
              </w:rPr>
              <w:t>Įsigyti interaktyvias lentas.</w:t>
            </w:r>
          </w:p>
        </w:tc>
        <w:tc>
          <w:tcPr>
            <w:tcW w:w="2426" w:type="dxa"/>
          </w:tcPr>
          <w:p w14:paraId="1811ABC6" w14:textId="207A8111" w:rsidR="00162840" w:rsidRPr="00BE18D9" w:rsidRDefault="006A43C4" w:rsidP="00A67FBB">
            <w:pPr>
              <w:rPr>
                <w:rFonts w:ascii="Times New Roman" w:hAnsi="Times New Roman" w:cs="Times New Roman"/>
                <w:lang w:val="lt-LT"/>
              </w:rPr>
            </w:pPr>
            <w:r>
              <w:rPr>
                <w:rFonts w:ascii="Times New Roman" w:hAnsi="Times New Roman" w:cs="Times New Roman"/>
                <w:lang w:val="lt-LT"/>
              </w:rPr>
              <w:t>Įsigytos interaktyvio</w:t>
            </w:r>
            <w:r w:rsidR="00162840" w:rsidRPr="00BE18D9">
              <w:rPr>
                <w:rFonts w:ascii="Times New Roman" w:hAnsi="Times New Roman" w:cs="Times New Roman"/>
                <w:lang w:val="lt-LT"/>
              </w:rPr>
              <w:t>s lentas</w:t>
            </w:r>
            <w:r>
              <w:rPr>
                <w:rFonts w:ascii="Times New Roman" w:hAnsi="Times New Roman" w:cs="Times New Roman"/>
                <w:lang w:val="lt-LT"/>
              </w:rPr>
              <w:t>, skirtos</w:t>
            </w:r>
            <w:r w:rsidR="00162840" w:rsidRPr="00BE18D9">
              <w:rPr>
                <w:rFonts w:ascii="Times New Roman" w:hAnsi="Times New Roman" w:cs="Times New Roman"/>
                <w:lang w:val="lt-LT"/>
              </w:rPr>
              <w:t xml:space="preserve"> vyresniųjų klasių </w:t>
            </w:r>
            <w:r>
              <w:rPr>
                <w:rFonts w:ascii="Times New Roman" w:hAnsi="Times New Roman" w:cs="Times New Roman"/>
                <w:lang w:val="lt-LT"/>
              </w:rPr>
              <w:t>mokinių ugdymui.</w:t>
            </w:r>
          </w:p>
        </w:tc>
        <w:tc>
          <w:tcPr>
            <w:tcW w:w="2427" w:type="dxa"/>
          </w:tcPr>
          <w:p w14:paraId="78F798ED" w14:textId="2D1728CB" w:rsidR="00162840" w:rsidRPr="00BE18D9" w:rsidRDefault="00162840" w:rsidP="00A67FBB">
            <w:pPr>
              <w:rPr>
                <w:rFonts w:ascii="Times New Roman" w:hAnsi="Times New Roman" w:cs="Times New Roman"/>
                <w:lang w:val="lt-LT"/>
              </w:rPr>
            </w:pPr>
            <w:r w:rsidRPr="00BE18D9">
              <w:rPr>
                <w:rFonts w:ascii="Times New Roman" w:hAnsi="Times New Roman" w:cs="Times New Roman"/>
                <w:lang w:val="lt-LT"/>
              </w:rPr>
              <w:t>2022-202</w:t>
            </w:r>
            <w:r>
              <w:rPr>
                <w:rFonts w:ascii="Times New Roman" w:hAnsi="Times New Roman" w:cs="Times New Roman"/>
                <w:lang w:val="lt-LT"/>
              </w:rPr>
              <w:t>3</w:t>
            </w:r>
            <w:r w:rsidRPr="00BE18D9">
              <w:rPr>
                <w:rFonts w:ascii="Times New Roman" w:hAnsi="Times New Roman" w:cs="Times New Roman"/>
                <w:lang w:val="lt-LT"/>
              </w:rPr>
              <w:t xml:space="preserve"> m</w:t>
            </w:r>
            <w:r>
              <w:rPr>
                <w:rFonts w:ascii="Times New Roman" w:hAnsi="Times New Roman" w:cs="Times New Roman"/>
                <w:lang w:val="lt-LT"/>
              </w:rPr>
              <w:t>.</w:t>
            </w:r>
          </w:p>
        </w:tc>
        <w:tc>
          <w:tcPr>
            <w:tcW w:w="2427" w:type="dxa"/>
          </w:tcPr>
          <w:p w14:paraId="4DB2BFAC" w14:textId="6C1F6D18" w:rsidR="00162840" w:rsidRPr="00BE18D9" w:rsidRDefault="00162840" w:rsidP="006A43C4">
            <w:pPr>
              <w:rPr>
                <w:rFonts w:ascii="Times New Roman" w:hAnsi="Times New Roman" w:cs="Times New Roman"/>
                <w:lang w:val="lt-LT"/>
              </w:rPr>
            </w:pPr>
            <w:r w:rsidRPr="00BE18D9">
              <w:rPr>
                <w:rFonts w:ascii="Times New Roman" w:hAnsi="Times New Roman" w:cs="Times New Roman"/>
                <w:lang w:val="lt-LT"/>
              </w:rPr>
              <w:t>Dalykų kabinetai, atnaujinti IKT ir moderniomis mokymosi priemonėmis</w:t>
            </w:r>
            <w:r w:rsidR="006A43C4">
              <w:rPr>
                <w:rFonts w:ascii="Times New Roman" w:hAnsi="Times New Roman" w:cs="Times New Roman"/>
                <w:lang w:val="lt-LT"/>
              </w:rPr>
              <w:t>, ugdymo(</w:t>
            </w:r>
            <w:proofErr w:type="spellStart"/>
            <w:r w:rsidR="006A43C4">
              <w:rPr>
                <w:rFonts w:ascii="Times New Roman" w:hAnsi="Times New Roman" w:cs="Times New Roman"/>
                <w:lang w:val="lt-LT"/>
              </w:rPr>
              <w:t>si</w:t>
            </w:r>
            <w:proofErr w:type="spellEnd"/>
            <w:r w:rsidR="006A43C4">
              <w:rPr>
                <w:rFonts w:ascii="Times New Roman" w:hAnsi="Times New Roman" w:cs="Times New Roman"/>
                <w:lang w:val="lt-LT"/>
              </w:rPr>
              <w:t>) sąlygos atitinkančios</w:t>
            </w:r>
            <w:r w:rsidRPr="00BE18D9">
              <w:rPr>
                <w:rFonts w:ascii="Times New Roman" w:hAnsi="Times New Roman" w:cs="Times New Roman"/>
                <w:lang w:val="lt-LT"/>
              </w:rPr>
              <w:t xml:space="preserve"> daugiau nei 90% higienos bei technologinius reikalavimus, daugiau nei 50% </w:t>
            </w:r>
            <w:r w:rsidR="006A43C4">
              <w:rPr>
                <w:rFonts w:ascii="Times New Roman" w:hAnsi="Times New Roman" w:cs="Times New Roman"/>
                <w:lang w:val="lt-LT"/>
              </w:rPr>
              <w:t xml:space="preserve">vedamų </w:t>
            </w:r>
            <w:r w:rsidRPr="00BE18D9">
              <w:rPr>
                <w:rFonts w:ascii="Times New Roman" w:hAnsi="Times New Roman" w:cs="Times New Roman"/>
                <w:lang w:val="lt-LT"/>
              </w:rPr>
              <w:t xml:space="preserve">interaktyvių pamokų, </w:t>
            </w:r>
          </w:p>
        </w:tc>
        <w:tc>
          <w:tcPr>
            <w:tcW w:w="2427" w:type="dxa"/>
          </w:tcPr>
          <w:p w14:paraId="5D7001D3" w14:textId="4F4A123B" w:rsidR="00162840" w:rsidRPr="00BE18D9" w:rsidRDefault="00162840" w:rsidP="007F0F43">
            <w:pPr>
              <w:rPr>
                <w:rFonts w:ascii="Times New Roman" w:hAnsi="Times New Roman" w:cs="Times New Roman"/>
                <w:lang w:val="lt-LT"/>
              </w:rPr>
            </w:pPr>
            <w:r>
              <w:rPr>
                <w:rFonts w:ascii="Times New Roman" w:hAnsi="Times New Roman" w:cs="Times New Roman"/>
                <w:lang w:val="lt-LT"/>
              </w:rPr>
              <w:t>Direktorius.</w:t>
            </w:r>
          </w:p>
        </w:tc>
        <w:tc>
          <w:tcPr>
            <w:tcW w:w="2427" w:type="dxa"/>
          </w:tcPr>
          <w:p w14:paraId="2D02DB6A" w14:textId="7E668CC5" w:rsidR="00162840" w:rsidRPr="00BE18D9" w:rsidRDefault="00162840" w:rsidP="00162840">
            <w:pPr>
              <w:rPr>
                <w:rFonts w:ascii="Times New Roman" w:hAnsi="Times New Roman" w:cs="Times New Roman"/>
                <w:lang w:val="lt-LT"/>
              </w:rPr>
            </w:pPr>
            <w:r w:rsidRPr="00BE18D9">
              <w:rPr>
                <w:rFonts w:ascii="Times New Roman" w:hAnsi="Times New Roman" w:cs="Times New Roman"/>
                <w:lang w:val="lt-LT"/>
              </w:rPr>
              <w:t>Klasės krepšelio lėšos,</w:t>
            </w:r>
            <w:r>
              <w:rPr>
                <w:rFonts w:ascii="Times New Roman" w:hAnsi="Times New Roman" w:cs="Times New Roman"/>
                <w:lang w:val="lt-LT"/>
              </w:rPr>
              <w:t xml:space="preserve"> </w:t>
            </w:r>
            <w:r w:rsidRPr="00BE18D9">
              <w:rPr>
                <w:rFonts w:ascii="Times New Roman" w:hAnsi="Times New Roman" w:cs="Times New Roman"/>
                <w:lang w:val="lt-LT"/>
              </w:rPr>
              <w:t>Kokybės krepšelio lėšos</w:t>
            </w:r>
            <w:r>
              <w:rPr>
                <w:rFonts w:ascii="Times New Roman" w:hAnsi="Times New Roman" w:cs="Times New Roman"/>
                <w:lang w:val="lt-LT"/>
              </w:rPr>
              <w:t>.</w:t>
            </w:r>
          </w:p>
        </w:tc>
      </w:tr>
      <w:tr w:rsidR="00162840" w:rsidRPr="00D95473" w14:paraId="14AD9D0B" w14:textId="77777777" w:rsidTr="007A773E">
        <w:tc>
          <w:tcPr>
            <w:tcW w:w="2426" w:type="dxa"/>
          </w:tcPr>
          <w:p w14:paraId="41572238" w14:textId="7831FDAA" w:rsidR="00162840" w:rsidRPr="00BE18D9" w:rsidRDefault="00D11DCD" w:rsidP="00A67FBB">
            <w:pPr>
              <w:rPr>
                <w:rFonts w:ascii="Times New Roman" w:hAnsi="Times New Roman" w:cs="Times New Roman"/>
                <w:lang w:val="lt-LT"/>
              </w:rPr>
            </w:pPr>
            <w:r w:rsidRPr="00BE18D9">
              <w:rPr>
                <w:rFonts w:ascii="Times New Roman" w:hAnsi="Times New Roman" w:cs="Times New Roman"/>
                <w:lang w:val="lt-LT"/>
              </w:rPr>
              <w:lastRenderedPageBreak/>
              <w:t>Keisti mokyklos bibliotekos vaidmenį artinant mokinį prie knygos.</w:t>
            </w:r>
          </w:p>
        </w:tc>
        <w:tc>
          <w:tcPr>
            <w:tcW w:w="2426" w:type="dxa"/>
          </w:tcPr>
          <w:p w14:paraId="46C88959" w14:textId="79D8F902" w:rsidR="00162840" w:rsidRPr="00BE18D9" w:rsidRDefault="00D11DCD" w:rsidP="006A43C4">
            <w:pPr>
              <w:rPr>
                <w:rFonts w:ascii="Times New Roman" w:hAnsi="Times New Roman" w:cs="Times New Roman"/>
                <w:lang w:val="lt-LT"/>
              </w:rPr>
            </w:pPr>
            <w:proofErr w:type="spellStart"/>
            <w:r w:rsidRPr="00BE18D9">
              <w:rPr>
                <w:rFonts w:ascii="Times New Roman" w:hAnsi="Times New Roman" w:cs="Times New Roman"/>
                <w:lang w:val="lt-LT"/>
              </w:rPr>
              <w:t>Inovatyviomis</w:t>
            </w:r>
            <w:proofErr w:type="spellEnd"/>
            <w:r w:rsidRPr="00BE18D9">
              <w:rPr>
                <w:rFonts w:ascii="Times New Roman" w:hAnsi="Times New Roman" w:cs="Times New Roman"/>
                <w:lang w:val="lt-LT"/>
              </w:rPr>
              <w:t xml:space="preserve"> priemonėmis aprūpinta šiuolaikiška skaitykla. </w:t>
            </w:r>
            <w:r w:rsidRPr="003A6C9B">
              <w:rPr>
                <w:rFonts w:ascii="Times New Roman" w:hAnsi="Times New Roman" w:cs="Times New Roman"/>
                <w:lang w:val="lt-LT"/>
              </w:rPr>
              <w:t>Modernizuota individuali ir komandinė mokymosi erdvė.</w:t>
            </w:r>
          </w:p>
        </w:tc>
        <w:tc>
          <w:tcPr>
            <w:tcW w:w="2427" w:type="dxa"/>
          </w:tcPr>
          <w:p w14:paraId="1649EE5B" w14:textId="0ADF2901" w:rsidR="00162840" w:rsidRPr="00BE18D9" w:rsidRDefault="00D11DCD" w:rsidP="00A67FBB">
            <w:pPr>
              <w:rPr>
                <w:rFonts w:ascii="Times New Roman" w:hAnsi="Times New Roman" w:cs="Times New Roman"/>
                <w:lang w:val="lt-LT"/>
              </w:rPr>
            </w:pPr>
            <w:r w:rsidRPr="00BE18D9">
              <w:rPr>
                <w:rFonts w:ascii="Times New Roman" w:hAnsi="Times New Roman" w:cs="Times New Roman"/>
                <w:lang w:val="lt-LT"/>
              </w:rPr>
              <w:t>2022-2024 m</w:t>
            </w:r>
            <w:r>
              <w:rPr>
                <w:rFonts w:ascii="Times New Roman" w:hAnsi="Times New Roman" w:cs="Times New Roman"/>
                <w:lang w:val="lt-LT"/>
              </w:rPr>
              <w:t>.</w:t>
            </w:r>
          </w:p>
        </w:tc>
        <w:tc>
          <w:tcPr>
            <w:tcW w:w="2427" w:type="dxa"/>
          </w:tcPr>
          <w:p w14:paraId="3AC2C959" w14:textId="54A16B12" w:rsidR="006A43C4" w:rsidRDefault="006A43C4" w:rsidP="00D11DCD">
            <w:pPr>
              <w:rPr>
                <w:rFonts w:ascii="Times New Roman" w:hAnsi="Times New Roman" w:cs="Times New Roman"/>
                <w:lang w:val="lt-LT"/>
              </w:rPr>
            </w:pPr>
            <w:r w:rsidRPr="003A6C9B">
              <w:rPr>
                <w:rFonts w:ascii="Times New Roman" w:hAnsi="Times New Roman" w:cs="Times New Roman"/>
                <w:lang w:val="lt-LT"/>
              </w:rPr>
              <w:t>Skaityklos užimtumas ne</w:t>
            </w:r>
            <w:r w:rsidRPr="003A6C9B">
              <w:rPr>
                <w:rFonts w:ascii="Times New Roman" w:hAnsi="Times New Roman" w:cs="Times New Roman"/>
                <w:shd w:val="clear" w:color="auto" w:fill="E4E6EB"/>
                <w:lang w:val="lt-LT"/>
              </w:rPr>
              <w:t xml:space="preserve"> </w:t>
            </w:r>
            <w:r w:rsidRPr="003A6C9B">
              <w:rPr>
                <w:rFonts w:ascii="Times New Roman" w:hAnsi="Times New Roman" w:cs="Times New Roman"/>
                <w:lang w:val="lt-LT"/>
              </w:rPr>
              <w:t xml:space="preserve">mažesnis negu 70 </w:t>
            </w:r>
            <w:r w:rsidRPr="00BE18D9">
              <w:rPr>
                <w:rFonts w:ascii="Times New Roman" w:hAnsi="Times New Roman" w:cs="Times New Roman"/>
                <w:lang w:val="lt-LT"/>
              </w:rPr>
              <w:t>%</w:t>
            </w:r>
            <w:r>
              <w:rPr>
                <w:rFonts w:ascii="Times New Roman" w:hAnsi="Times New Roman" w:cs="Times New Roman"/>
                <w:lang w:val="lt-LT"/>
              </w:rPr>
              <w:t>, n</w:t>
            </w:r>
            <w:r w:rsidRPr="003A6C9B">
              <w:rPr>
                <w:rFonts w:ascii="Times New Roman" w:hAnsi="Times New Roman" w:cs="Times New Roman"/>
                <w:lang w:val="lt-LT"/>
              </w:rPr>
              <w:t xml:space="preserve">audojasi 90 </w:t>
            </w:r>
            <w:r w:rsidRPr="00BE18D9">
              <w:rPr>
                <w:rFonts w:ascii="Times New Roman" w:hAnsi="Times New Roman" w:cs="Times New Roman"/>
                <w:lang w:val="lt-LT"/>
              </w:rPr>
              <w:t>%</w:t>
            </w:r>
            <w:r w:rsidRPr="003A6C9B">
              <w:rPr>
                <w:rFonts w:ascii="Times New Roman" w:hAnsi="Times New Roman" w:cs="Times New Roman"/>
                <w:lang w:val="lt-LT"/>
              </w:rPr>
              <w:t xml:space="preserve"> mokyklos mokinių.</w:t>
            </w:r>
          </w:p>
          <w:p w14:paraId="2D49D66D" w14:textId="390879E7" w:rsidR="00162840" w:rsidRPr="00BE18D9" w:rsidRDefault="00D11DCD" w:rsidP="006A43C4">
            <w:pPr>
              <w:rPr>
                <w:rFonts w:ascii="Times New Roman" w:hAnsi="Times New Roman" w:cs="Times New Roman"/>
                <w:lang w:val="lt-LT"/>
              </w:rPr>
            </w:pPr>
            <w:r w:rsidRPr="00BE18D9">
              <w:rPr>
                <w:rFonts w:ascii="Times New Roman" w:hAnsi="Times New Roman" w:cs="Times New Roman"/>
                <w:lang w:val="lt-LT"/>
              </w:rPr>
              <w:t xml:space="preserve">10 </w:t>
            </w:r>
            <w:r w:rsidR="003A6C9B" w:rsidRPr="00BE18D9">
              <w:rPr>
                <w:rFonts w:ascii="Times New Roman" w:hAnsi="Times New Roman" w:cs="Times New Roman"/>
                <w:lang w:val="lt-LT"/>
              </w:rPr>
              <w:t>%</w:t>
            </w:r>
            <w:r w:rsidRPr="00BE18D9">
              <w:rPr>
                <w:rFonts w:ascii="Times New Roman" w:hAnsi="Times New Roman" w:cs="Times New Roman"/>
                <w:lang w:val="lt-LT"/>
              </w:rPr>
              <w:t xml:space="preserve"> vaikų labiau domėsis knygomis, padidė</w:t>
            </w:r>
            <w:r w:rsidR="006A43C4">
              <w:rPr>
                <w:rFonts w:ascii="Times New Roman" w:hAnsi="Times New Roman" w:cs="Times New Roman"/>
                <w:lang w:val="lt-LT"/>
              </w:rPr>
              <w:t>jęs potraukis skaitymui, pagerėjusi</w:t>
            </w:r>
            <w:r w:rsidRPr="00BE18D9">
              <w:rPr>
                <w:rFonts w:ascii="Times New Roman" w:hAnsi="Times New Roman" w:cs="Times New Roman"/>
                <w:lang w:val="lt-LT"/>
              </w:rPr>
              <w:t xml:space="preserve"> ugdymo kokybė.</w:t>
            </w:r>
            <w:r>
              <w:rPr>
                <w:rFonts w:ascii="Times New Roman" w:hAnsi="Times New Roman" w:cs="Times New Roman"/>
                <w:lang w:val="lt-LT"/>
              </w:rPr>
              <w:t xml:space="preserve"> </w:t>
            </w:r>
          </w:p>
        </w:tc>
        <w:tc>
          <w:tcPr>
            <w:tcW w:w="2427" w:type="dxa"/>
          </w:tcPr>
          <w:p w14:paraId="04B3E460" w14:textId="41021F2E" w:rsidR="00162840" w:rsidRPr="00BE18D9" w:rsidRDefault="00D11DCD" w:rsidP="00D11DCD">
            <w:pPr>
              <w:rPr>
                <w:rFonts w:ascii="Times New Roman" w:hAnsi="Times New Roman" w:cs="Times New Roman"/>
                <w:lang w:val="lt-LT"/>
              </w:rPr>
            </w:pPr>
            <w:r w:rsidRPr="00BE18D9">
              <w:rPr>
                <w:rFonts w:ascii="Times New Roman" w:hAnsi="Times New Roman" w:cs="Times New Roman"/>
                <w:lang w:val="lt-LT"/>
              </w:rPr>
              <w:t>Direktorius, bibliotekininkė,</w:t>
            </w:r>
            <w:r>
              <w:rPr>
                <w:rFonts w:ascii="Times New Roman" w:hAnsi="Times New Roman" w:cs="Times New Roman"/>
                <w:lang w:val="lt-LT"/>
              </w:rPr>
              <w:t xml:space="preserve"> </w:t>
            </w:r>
            <w:r w:rsidRPr="00BE18D9">
              <w:rPr>
                <w:rFonts w:ascii="Times New Roman" w:hAnsi="Times New Roman" w:cs="Times New Roman"/>
                <w:lang w:val="lt-LT"/>
              </w:rPr>
              <w:t>dalykų mokytojai</w:t>
            </w:r>
            <w:r>
              <w:rPr>
                <w:rFonts w:ascii="Times New Roman" w:hAnsi="Times New Roman" w:cs="Times New Roman"/>
                <w:lang w:val="lt-LT"/>
              </w:rPr>
              <w:t>.</w:t>
            </w:r>
          </w:p>
        </w:tc>
        <w:tc>
          <w:tcPr>
            <w:tcW w:w="2427" w:type="dxa"/>
          </w:tcPr>
          <w:p w14:paraId="576DC2BC" w14:textId="77777777" w:rsidR="00D11DCD" w:rsidRDefault="00D11DCD" w:rsidP="00D11DCD">
            <w:pPr>
              <w:rPr>
                <w:rFonts w:ascii="Times New Roman" w:hAnsi="Times New Roman" w:cs="Times New Roman"/>
                <w:lang w:val="lt-LT"/>
              </w:rPr>
            </w:pPr>
            <w:r w:rsidRPr="00BE18D9">
              <w:rPr>
                <w:rFonts w:ascii="Times New Roman" w:hAnsi="Times New Roman" w:cs="Times New Roman"/>
                <w:lang w:val="lt-LT"/>
              </w:rPr>
              <w:t>Klasės krepšelio lėšos,</w:t>
            </w:r>
          </w:p>
          <w:p w14:paraId="044CE303" w14:textId="28D49471" w:rsidR="00162840" w:rsidRPr="00BE18D9" w:rsidRDefault="00D11DCD" w:rsidP="00D11DCD">
            <w:pPr>
              <w:rPr>
                <w:rFonts w:ascii="Times New Roman" w:hAnsi="Times New Roman" w:cs="Times New Roman"/>
                <w:lang w:val="lt-LT"/>
              </w:rPr>
            </w:pPr>
            <w:r w:rsidRPr="00BE18D9">
              <w:rPr>
                <w:rFonts w:ascii="Times New Roman" w:hAnsi="Times New Roman" w:cs="Times New Roman"/>
                <w:lang w:val="lt-LT"/>
              </w:rPr>
              <w:t>savivaldybės lėšos.</w:t>
            </w:r>
          </w:p>
        </w:tc>
      </w:tr>
      <w:tr w:rsidR="00D11DCD" w14:paraId="1055C084" w14:textId="77777777" w:rsidTr="007A773E">
        <w:tc>
          <w:tcPr>
            <w:tcW w:w="2426" w:type="dxa"/>
          </w:tcPr>
          <w:p w14:paraId="61657FA0" w14:textId="2BEAE3DF" w:rsidR="00D11DCD" w:rsidRPr="00BE18D9" w:rsidRDefault="00A6199F" w:rsidP="00D11DCD">
            <w:pPr>
              <w:rPr>
                <w:rFonts w:ascii="Times New Roman" w:hAnsi="Times New Roman" w:cs="Times New Roman"/>
                <w:lang w:val="lt-LT"/>
              </w:rPr>
            </w:pPr>
            <w:r>
              <w:rPr>
                <w:rFonts w:ascii="Times New Roman" w:hAnsi="Times New Roman" w:cs="Times New Roman"/>
                <w:lang w:val="lt-LT"/>
              </w:rPr>
              <w:t>Įrengti relaksacijos kambarį ir pritaikyti</w:t>
            </w:r>
            <w:r w:rsidR="00D11DCD" w:rsidRPr="00BE18D9">
              <w:rPr>
                <w:rFonts w:ascii="Times New Roman" w:hAnsi="Times New Roman" w:cs="Times New Roman"/>
                <w:lang w:val="lt-LT"/>
              </w:rPr>
              <w:t xml:space="preserve"> mokinių nusiraminimo, susikaupimo poreikiams tenkinti.</w:t>
            </w:r>
          </w:p>
        </w:tc>
        <w:tc>
          <w:tcPr>
            <w:tcW w:w="2426" w:type="dxa"/>
          </w:tcPr>
          <w:p w14:paraId="0DDE0F05" w14:textId="79BF8B31" w:rsidR="00D11DCD" w:rsidRPr="00BE18D9" w:rsidRDefault="006A43C4" w:rsidP="00D11DCD">
            <w:pPr>
              <w:rPr>
                <w:rFonts w:ascii="Times New Roman" w:hAnsi="Times New Roman" w:cs="Times New Roman"/>
                <w:lang w:val="lt-LT"/>
              </w:rPr>
            </w:pPr>
            <w:r>
              <w:rPr>
                <w:rFonts w:ascii="Times New Roman" w:hAnsi="Times New Roman" w:cs="Times New Roman"/>
                <w:lang w:val="lt-LT"/>
              </w:rPr>
              <w:t>Įgyvendintas mokyklos m</w:t>
            </w:r>
            <w:r w:rsidR="00D11DCD" w:rsidRPr="00BE18D9">
              <w:rPr>
                <w:rFonts w:ascii="Times New Roman" w:hAnsi="Times New Roman" w:cs="Times New Roman"/>
                <w:lang w:val="lt-LT"/>
              </w:rPr>
              <w:t>odernizavimo projektas</w:t>
            </w:r>
            <w:r>
              <w:rPr>
                <w:rFonts w:ascii="Times New Roman" w:hAnsi="Times New Roman" w:cs="Times New Roman"/>
                <w:lang w:val="lt-LT"/>
              </w:rPr>
              <w:t>.</w:t>
            </w:r>
          </w:p>
        </w:tc>
        <w:tc>
          <w:tcPr>
            <w:tcW w:w="2427" w:type="dxa"/>
          </w:tcPr>
          <w:p w14:paraId="1AF2E9E4" w14:textId="59E6C5F3" w:rsidR="00D11DCD" w:rsidRPr="00BE18D9" w:rsidRDefault="00D11DCD" w:rsidP="00D11DCD">
            <w:pPr>
              <w:rPr>
                <w:rFonts w:ascii="Times New Roman" w:hAnsi="Times New Roman" w:cs="Times New Roman"/>
                <w:lang w:val="lt-LT"/>
              </w:rPr>
            </w:pPr>
            <w:r w:rsidRPr="00BE18D9">
              <w:rPr>
                <w:rFonts w:ascii="Times New Roman" w:hAnsi="Times New Roman" w:cs="Times New Roman"/>
                <w:lang w:val="lt-LT"/>
              </w:rPr>
              <w:t>2022-2024 m.</w:t>
            </w:r>
          </w:p>
        </w:tc>
        <w:tc>
          <w:tcPr>
            <w:tcW w:w="2427" w:type="dxa"/>
          </w:tcPr>
          <w:p w14:paraId="740396B5" w14:textId="46ECB3DA" w:rsidR="00D11DCD" w:rsidRPr="00D11DCD" w:rsidRDefault="006A43C4" w:rsidP="00D11DCD">
            <w:pPr>
              <w:rPr>
                <w:rFonts w:ascii="Times New Roman" w:hAnsi="Times New Roman" w:cs="Times New Roman"/>
                <w:shd w:val="clear" w:color="auto" w:fill="FFFFFF"/>
                <w:lang w:val="lt-LT"/>
              </w:rPr>
            </w:pPr>
            <w:r>
              <w:rPr>
                <w:rFonts w:ascii="Times New Roman" w:hAnsi="Times New Roman" w:cs="Times New Roman"/>
                <w:lang w:val="lt-LT"/>
              </w:rPr>
              <w:t xml:space="preserve">Įrengtas </w:t>
            </w:r>
            <w:r w:rsidR="00D11DCD" w:rsidRPr="00BE18D9">
              <w:rPr>
                <w:rFonts w:ascii="Times New Roman" w:hAnsi="Times New Roman" w:cs="Times New Roman"/>
                <w:lang w:val="lt-LT"/>
              </w:rPr>
              <w:t>Relaksacijos kambarys, kur</w:t>
            </w:r>
            <w:r>
              <w:rPr>
                <w:rFonts w:ascii="Times New Roman" w:hAnsi="Times New Roman" w:cs="Times New Roman"/>
                <w:lang w:val="lt-LT"/>
              </w:rPr>
              <w:t>iame</w:t>
            </w:r>
            <w:r w:rsidR="00D11DCD" w:rsidRPr="00BE18D9">
              <w:rPr>
                <w:rFonts w:ascii="Times New Roman" w:hAnsi="Times New Roman" w:cs="Times New Roman"/>
                <w:lang w:val="lt-LT"/>
              </w:rPr>
              <w:t xml:space="preserve"> vaikai galės pailsėti, </w:t>
            </w:r>
            <w:r w:rsidR="00D11DCD" w:rsidRPr="00BE18D9">
              <w:rPr>
                <w:rFonts w:ascii="Times New Roman" w:hAnsi="Times New Roman" w:cs="Times New Roman"/>
                <w:shd w:val="clear" w:color="auto" w:fill="FFFFFF"/>
                <w:lang w:val="lt-LT"/>
              </w:rPr>
              <w:t>nusiraminti. Pagerės vaikų emocinė sveikata.</w:t>
            </w:r>
          </w:p>
        </w:tc>
        <w:tc>
          <w:tcPr>
            <w:tcW w:w="2427" w:type="dxa"/>
          </w:tcPr>
          <w:p w14:paraId="48B99783" w14:textId="1175345B" w:rsidR="00D11DCD" w:rsidRPr="00BE18D9" w:rsidRDefault="00D11DCD" w:rsidP="00D11DCD">
            <w:pPr>
              <w:rPr>
                <w:rFonts w:ascii="Times New Roman" w:hAnsi="Times New Roman" w:cs="Times New Roman"/>
                <w:lang w:val="lt-LT"/>
              </w:rPr>
            </w:pPr>
            <w:r>
              <w:rPr>
                <w:rFonts w:ascii="Times New Roman" w:hAnsi="Times New Roman" w:cs="Times New Roman"/>
                <w:lang w:val="lt-LT"/>
              </w:rPr>
              <w:t>Direktorius.</w:t>
            </w:r>
          </w:p>
        </w:tc>
        <w:tc>
          <w:tcPr>
            <w:tcW w:w="2427" w:type="dxa"/>
          </w:tcPr>
          <w:p w14:paraId="12F65CE0" w14:textId="0B1E372A" w:rsidR="00D11DCD" w:rsidRPr="00BE18D9" w:rsidRDefault="00D11DCD" w:rsidP="00D11DCD">
            <w:pPr>
              <w:rPr>
                <w:rFonts w:ascii="Times New Roman" w:hAnsi="Times New Roman" w:cs="Times New Roman"/>
                <w:lang w:val="lt-LT"/>
              </w:rPr>
            </w:pPr>
            <w:r w:rsidRPr="00BE18D9">
              <w:rPr>
                <w:rFonts w:ascii="Times New Roman" w:hAnsi="Times New Roman" w:cs="Times New Roman"/>
                <w:lang w:val="lt-LT"/>
              </w:rPr>
              <w:t>Savivaldybės lėšos.</w:t>
            </w:r>
          </w:p>
        </w:tc>
      </w:tr>
      <w:tr w:rsidR="00D11DCD" w:rsidRPr="0075795D" w14:paraId="09C0D4AA" w14:textId="77777777" w:rsidTr="007A773E">
        <w:tc>
          <w:tcPr>
            <w:tcW w:w="2426" w:type="dxa"/>
          </w:tcPr>
          <w:p w14:paraId="19704CCE" w14:textId="022F3BA8" w:rsidR="00D11DCD" w:rsidRPr="00BE18D9" w:rsidRDefault="00A6199F" w:rsidP="00D11DCD">
            <w:pPr>
              <w:rPr>
                <w:rFonts w:ascii="Times New Roman" w:hAnsi="Times New Roman" w:cs="Times New Roman"/>
                <w:lang w:val="lt-LT"/>
              </w:rPr>
            </w:pPr>
            <w:r>
              <w:rPr>
                <w:rFonts w:ascii="Times New Roman" w:hAnsi="Times New Roman" w:cs="Times New Roman"/>
                <w:lang w:val="lt-LT"/>
              </w:rPr>
              <w:t>Įsteigti lauko klasę.</w:t>
            </w:r>
          </w:p>
        </w:tc>
        <w:tc>
          <w:tcPr>
            <w:tcW w:w="2426" w:type="dxa"/>
          </w:tcPr>
          <w:p w14:paraId="757B73FA" w14:textId="7C2056C8" w:rsidR="0075795D" w:rsidRPr="00BE18D9" w:rsidRDefault="0075795D" w:rsidP="0075795D">
            <w:pPr>
              <w:rPr>
                <w:rFonts w:ascii="Times New Roman" w:hAnsi="Times New Roman" w:cs="Times New Roman"/>
                <w:lang w:val="lt-LT"/>
              </w:rPr>
            </w:pPr>
            <w:r>
              <w:rPr>
                <w:rFonts w:ascii="Times New Roman" w:hAnsi="Times New Roman" w:cs="Times New Roman"/>
                <w:color w:val="050505"/>
                <w:lang w:val="lt-LT"/>
              </w:rPr>
              <w:t xml:space="preserve">Įsigytas </w:t>
            </w:r>
            <w:proofErr w:type="spellStart"/>
            <w:r w:rsidR="00D11DCD" w:rsidRPr="00BE18D9">
              <w:rPr>
                <w:rFonts w:ascii="Times New Roman" w:hAnsi="Times New Roman" w:cs="Times New Roman"/>
                <w:color w:val="050505"/>
                <w:lang w:val="lt-LT"/>
              </w:rPr>
              <w:t>Geo</w:t>
            </w:r>
            <w:proofErr w:type="spellEnd"/>
            <w:r w:rsidR="00D11DCD" w:rsidRPr="00BE18D9">
              <w:rPr>
                <w:rFonts w:ascii="Times New Roman" w:hAnsi="Times New Roman" w:cs="Times New Roman"/>
                <w:color w:val="050505"/>
                <w:lang w:val="lt-LT"/>
              </w:rPr>
              <w:t xml:space="preserve"> kupolas - </w:t>
            </w:r>
            <w:r>
              <w:rPr>
                <w:rFonts w:ascii="Times New Roman" w:hAnsi="Times New Roman" w:cs="Times New Roman"/>
                <w:color w:val="050505"/>
                <w:lang w:val="lt-LT"/>
              </w:rPr>
              <w:t xml:space="preserve">pritaikytas ugdymo reikmėms, lauko klasė, </w:t>
            </w:r>
            <w:proofErr w:type="spellStart"/>
            <w:r>
              <w:rPr>
                <w:rFonts w:ascii="Times New Roman" w:hAnsi="Times New Roman" w:cs="Times New Roman"/>
                <w:color w:val="050505"/>
                <w:lang w:val="lt-LT"/>
              </w:rPr>
              <w:t>i</w:t>
            </w:r>
            <w:r w:rsidR="00D11DCD" w:rsidRPr="00BE18D9">
              <w:rPr>
                <w:rFonts w:ascii="Times New Roman" w:hAnsi="Times New Roman" w:cs="Times New Roman"/>
                <w:color w:val="050505"/>
                <w:lang w:val="lt-LT"/>
              </w:rPr>
              <w:t>novatyvi</w:t>
            </w:r>
            <w:proofErr w:type="spellEnd"/>
            <w:r w:rsidR="00D11DCD" w:rsidRPr="00BE18D9">
              <w:rPr>
                <w:rFonts w:ascii="Times New Roman" w:hAnsi="Times New Roman" w:cs="Times New Roman"/>
                <w:color w:val="050505"/>
                <w:lang w:val="lt-LT"/>
              </w:rPr>
              <w:t xml:space="preserve"> erdvė, k</w:t>
            </w:r>
            <w:r>
              <w:rPr>
                <w:rFonts w:ascii="Times New Roman" w:hAnsi="Times New Roman" w:cs="Times New Roman"/>
                <w:color w:val="050505"/>
                <w:lang w:val="lt-LT"/>
              </w:rPr>
              <w:t>urioje vyksta dalis STEAM  pamokų.</w:t>
            </w:r>
          </w:p>
          <w:p w14:paraId="043F39DB" w14:textId="13F3EEB6" w:rsidR="00D11DCD" w:rsidRPr="00BE18D9" w:rsidRDefault="00D11DCD" w:rsidP="00D11DCD">
            <w:pPr>
              <w:rPr>
                <w:rFonts w:ascii="Times New Roman" w:hAnsi="Times New Roman" w:cs="Times New Roman"/>
                <w:lang w:val="lt-LT"/>
              </w:rPr>
            </w:pPr>
          </w:p>
        </w:tc>
        <w:tc>
          <w:tcPr>
            <w:tcW w:w="2427" w:type="dxa"/>
          </w:tcPr>
          <w:p w14:paraId="089B30D2" w14:textId="26D055B9" w:rsidR="00D11DCD" w:rsidRPr="00BE18D9" w:rsidRDefault="00D11DCD" w:rsidP="00D11DCD">
            <w:pPr>
              <w:rPr>
                <w:rFonts w:ascii="Times New Roman" w:hAnsi="Times New Roman" w:cs="Times New Roman"/>
                <w:lang w:val="lt-LT"/>
              </w:rPr>
            </w:pPr>
            <w:r w:rsidRPr="00BE18D9">
              <w:rPr>
                <w:rFonts w:ascii="Times New Roman" w:hAnsi="Times New Roman" w:cs="Times New Roman"/>
                <w:lang w:val="lt-LT"/>
              </w:rPr>
              <w:t>2022-2023 m.</w:t>
            </w:r>
          </w:p>
        </w:tc>
        <w:tc>
          <w:tcPr>
            <w:tcW w:w="2427" w:type="dxa"/>
          </w:tcPr>
          <w:p w14:paraId="1FAF2BE0" w14:textId="77777777" w:rsidR="00D11DCD" w:rsidRPr="00BE18D9" w:rsidRDefault="00D11DCD" w:rsidP="00D11DCD">
            <w:pPr>
              <w:pStyle w:val="Antrat4"/>
              <w:spacing w:before="0"/>
              <w:outlineLvl w:val="3"/>
              <w:rPr>
                <w:rFonts w:ascii="Times New Roman" w:hAnsi="Times New Roman" w:cs="Times New Roman"/>
                <w:bCs/>
                <w:i w:val="0"/>
                <w:color w:val="000000"/>
                <w:lang w:val="lt-LT"/>
              </w:rPr>
            </w:pPr>
            <w:r w:rsidRPr="00BE18D9">
              <w:rPr>
                <w:rFonts w:ascii="Times New Roman" w:hAnsi="Times New Roman" w:cs="Times New Roman"/>
                <w:bCs/>
                <w:i w:val="0"/>
                <w:color w:val="000000"/>
                <w:lang w:val="lt-LT"/>
              </w:rPr>
              <w:t>Mokymas vyks eksperimentuojant, remiantis praktika, būnant gamtoje.</w:t>
            </w:r>
          </w:p>
          <w:p w14:paraId="1904CC25" w14:textId="11C8E899" w:rsidR="00D11DCD" w:rsidRDefault="0075795D" w:rsidP="00D11DCD">
            <w:pPr>
              <w:rPr>
                <w:rFonts w:ascii="Times New Roman" w:hAnsi="Times New Roman" w:cs="Times New Roman"/>
                <w:lang w:val="lt-LT"/>
              </w:rPr>
            </w:pPr>
            <w:r>
              <w:rPr>
                <w:rFonts w:ascii="Times New Roman" w:hAnsi="Times New Roman" w:cs="Times New Roman"/>
                <w:lang w:val="lt-LT"/>
              </w:rPr>
              <w:t xml:space="preserve"> Įvykusios parodos, sporto šventes ir kt. veiklos.</w:t>
            </w:r>
            <w:r w:rsidR="00D11DCD" w:rsidRPr="00BE18D9">
              <w:rPr>
                <w:lang w:val="lt-LT"/>
              </w:rPr>
              <w:t xml:space="preserve"> </w:t>
            </w:r>
            <w:r>
              <w:rPr>
                <w:rFonts w:ascii="Times New Roman" w:hAnsi="Times New Roman" w:cs="Times New Roman"/>
                <w:lang w:val="lt-LT"/>
              </w:rPr>
              <w:t xml:space="preserve">Padidėjęs </w:t>
            </w:r>
            <w:r w:rsidR="00D11DCD" w:rsidRPr="00BE18D9">
              <w:rPr>
                <w:rFonts w:ascii="Times New Roman" w:hAnsi="Times New Roman" w:cs="Times New Roman"/>
                <w:lang w:val="lt-LT"/>
              </w:rPr>
              <w:t xml:space="preserve">mokinių savarankiškumo, verslumo </w:t>
            </w:r>
            <w:r>
              <w:rPr>
                <w:rFonts w:ascii="Times New Roman" w:hAnsi="Times New Roman" w:cs="Times New Roman"/>
                <w:lang w:val="lt-LT"/>
              </w:rPr>
              <w:t>ir kūrybiškumo įgūdžiai,</w:t>
            </w:r>
            <w:r w:rsidR="00D11DCD" w:rsidRPr="00BE18D9">
              <w:rPr>
                <w:rFonts w:ascii="Times New Roman" w:hAnsi="Times New Roman" w:cs="Times New Roman"/>
                <w:lang w:val="lt-LT"/>
              </w:rPr>
              <w:t xml:space="preserve"> finansinio raštingumo kompetencijos. </w:t>
            </w:r>
          </w:p>
          <w:p w14:paraId="3E08EB3A" w14:textId="585D7A2F" w:rsidR="0075795D" w:rsidRPr="00BE18D9" w:rsidRDefault="0075795D" w:rsidP="0075795D">
            <w:pPr>
              <w:rPr>
                <w:rFonts w:ascii="Times New Roman" w:hAnsi="Times New Roman" w:cs="Times New Roman"/>
                <w:color w:val="050505"/>
                <w:shd w:val="clear" w:color="auto" w:fill="E4E6EB"/>
                <w:lang w:val="lt-LT"/>
              </w:rPr>
            </w:pPr>
            <w:r>
              <w:rPr>
                <w:rFonts w:ascii="Times New Roman" w:hAnsi="Times New Roman" w:cs="Times New Roman"/>
                <w:color w:val="050505"/>
                <w:lang w:val="lt-LT"/>
              </w:rPr>
              <w:t>Į</w:t>
            </w:r>
            <w:r w:rsidRPr="00BE18D9">
              <w:rPr>
                <w:rFonts w:ascii="Times New Roman" w:hAnsi="Times New Roman" w:cs="Times New Roman"/>
                <w:color w:val="050505"/>
                <w:lang w:val="lt-LT"/>
              </w:rPr>
              <w:t xml:space="preserve">rengtos erdvės užimtumas ne mažesnis negu 75 </w:t>
            </w:r>
            <w:r w:rsidRPr="00BE18D9">
              <w:rPr>
                <w:rFonts w:ascii="Times New Roman" w:hAnsi="Times New Roman" w:cs="Times New Roman"/>
                <w:lang w:val="lt-LT"/>
              </w:rPr>
              <w:t>%</w:t>
            </w:r>
            <w:r w:rsidRPr="00BE18D9">
              <w:rPr>
                <w:rFonts w:ascii="Times New Roman" w:hAnsi="Times New Roman" w:cs="Times New Roman"/>
                <w:color w:val="050505"/>
                <w:lang w:val="lt-LT"/>
              </w:rPr>
              <w:t>.</w:t>
            </w:r>
          </w:p>
          <w:p w14:paraId="44ACACD9" w14:textId="05C1E088" w:rsidR="0075795D" w:rsidRPr="00BE18D9" w:rsidRDefault="0075795D" w:rsidP="0075795D">
            <w:pPr>
              <w:rPr>
                <w:rFonts w:ascii="Times New Roman" w:hAnsi="Times New Roman" w:cs="Times New Roman"/>
                <w:lang w:val="lt-LT"/>
              </w:rPr>
            </w:pPr>
          </w:p>
        </w:tc>
        <w:tc>
          <w:tcPr>
            <w:tcW w:w="2427" w:type="dxa"/>
          </w:tcPr>
          <w:p w14:paraId="2F6FE264" w14:textId="08CF3D74" w:rsidR="00D11DCD" w:rsidRPr="00BE18D9" w:rsidRDefault="00D11DCD" w:rsidP="00D11DCD">
            <w:pPr>
              <w:rPr>
                <w:rFonts w:ascii="Times New Roman" w:hAnsi="Times New Roman" w:cs="Times New Roman"/>
                <w:lang w:val="lt-LT"/>
              </w:rPr>
            </w:pPr>
            <w:r>
              <w:rPr>
                <w:rFonts w:ascii="Times New Roman" w:hAnsi="Times New Roman" w:cs="Times New Roman"/>
                <w:lang w:val="lt-LT"/>
              </w:rPr>
              <w:t>Direktorius.</w:t>
            </w:r>
          </w:p>
        </w:tc>
        <w:tc>
          <w:tcPr>
            <w:tcW w:w="2427" w:type="dxa"/>
          </w:tcPr>
          <w:p w14:paraId="724CDCD5" w14:textId="092F8926" w:rsidR="00D11DCD" w:rsidRPr="00BE18D9" w:rsidRDefault="00D11DCD" w:rsidP="00D11DCD">
            <w:pPr>
              <w:rPr>
                <w:rFonts w:ascii="Times New Roman" w:hAnsi="Times New Roman" w:cs="Times New Roman"/>
                <w:lang w:val="lt-LT"/>
              </w:rPr>
            </w:pPr>
            <w:r w:rsidRPr="00BE18D9">
              <w:rPr>
                <w:rFonts w:ascii="Times New Roman" w:hAnsi="Times New Roman" w:cs="Times New Roman"/>
                <w:lang w:val="lt-LT"/>
              </w:rPr>
              <w:t>Kokybės krepšelio lėšos.</w:t>
            </w:r>
          </w:p>
        </w:tc>
      </w:tr>
    </w:tbl>
    <w:p w14:paraId="0F6F13C5" w14:textId="77777777" w:rsidR="000C73FB" w:rsidRPr="0090137D" w:rsidRDefault="000C73FB" w:rsidP="000C73FB">
      <w:pPr>
        <w:spacing w:after="0" w:line="360" w:lineRule="auto"/>
        <w:ind w:firstLine="720"/>
        <w:jc w:val="both"/>
        <w:rPr>
          <w:rFonts w:ascii="Times New Roman" w:hAnsi="Times New Roman" w:cs="Times New Roman"/>
          <w:sz w:val="24"/>
          <w:szCs w:val="24"/>
          <w:lang w:val="lt-LT"/>
        </w:rPr>
      </w:pPr>
    </w:p>
    <w:p w14:paraId="36C98319" w14:textId="77777777" w:rsidR="00D5032C" w:rsidRPr="00F75F21" w:rsidRDefault="00D5032C">
      <w:pPr>
        <w:rPr>
          <w:rFonts w:ascii="Times New Roman" w:hAnsi="Times New Roman" w:cs="Times New Roman"/>
          <w:sz w:val="24"/>
          <w:szCs w:val="24"/>
          <w:lang w:val="lt-LT"/>
        </w:rPr>
      </w:pPr>
      <w:r w:rsidRPr="00F75F21">
        <w:rPr>
          <w:rFonts w:ascii="Times New Roman" w:hAnsi="Times New Roman" w:cs="Times New Roman"/>
          <w:sz w:val="24"/>
          <w:szCs w:val="24"/>
          <w:lang w:val="lt-LT"/>
        </w:rPr>
        <w:br w:type="page"/>
      </w:r>
    </w:p>
    <w:p w14:paraId="654D25F6" w14:textId="77777777" w:rsidR="00D11DCD" w:rsidRDefault="00D11DCD" w:rsidP="00D11DCD">
      <w:pPr>
        <w:spacing w:after="0" w:line="240" w:lineRule="auto"/>
        <w:ind w:left="10080"/>
        <w:rPr>
          <w:rFonts w:ascii="Times New Roman" w:hAnsi="Times New Roman" w:cs="Times New Roman"/>
          <w:bCs/>
          <w:sz w:val="24"/>
          <w:szCs w:val="24"/>
          <w:lang w:val="lt-LT"/>
        </w:rPr>
      </w:pPr>
      <w:r w:rsidRPr="00D11DCD">
        <w:rPr>
          <w:rFonts w:ascii="Times New Roman" w:hAnsi="Times New Roman" w:cs="Times New Roman"/>
          <w:bCs/>
          <w:sz w:val="24"/>
          <w:szCs w:val="24"/>
          <w:lang w:val="lt-LT"/>
        </w:rPr>
        <w:lastRenderedPageBreak/>
        <w:t xml:space="preserve">Vilniaus r. Sudervės </w:t>
      </w:r>
      <w:proofErr w:type="spellStart"/>
      <w:r w:rsidRPr="00D11DCD">
        <w:rPr>
          <w:rFonts w:ascii="Times New Roman" w:hAnsi="Times New Roman" w:cs="Times New Roman"/>
          <w:bCs/>
          <w:sz w:val="24"/>
          <w:szCs w:val="24"/>
          <w:lang w:val="lt-LT"/>
        </w:rPr>
        <w:t>Mariano</w:t>
      </w:r>
      <w:proofErr w:type="spellEnd"/>
      <w:r w:rsidRPr="00D11DCD">
        <w:rPr>
          <w:rFonts w:ascii="Times New Roman" w:hAnsi="Times New Roman" w:cs="Times New Roman"/>
          <w:bCs/>
          <w:sz w:val="24"/>
          <w:szCs w:val="24"/>
          <w:lang w:val="lt-LT"/>
        </w:rPr>
        <w:t xml:space="preserve"> </w:t>
      </w:r>
      <w:proofErr w:type="spellStart"/>
      <w:r w:rsidRPr="00D11DCD">
        <w:rPr>
          <w:rFonts w:ascii="Times New Roman" w:hAnsi="Times New Roman" w:cs="Times New Roman"/>
          <w:bCs/>
          <w:sz w:val="24"/>
          <w:szCs w:val="24"/>
          <w:lang w:val="lt-LT"/>
        </w:rPr>
        <w:t>Zdziechovskio</w:t>
      </w:r>
      <w:proofErr w:type="spellEnd"/>
    </w:p>
    <w:p w14:paraId="73EABE22" w14:textId="7767BCF5" w:rsidR="00D11DCD" w:rsidRPr="00D11DCD" w:rsidRDefault="00D11DCD" w:rsidP="00D11DCD">
      <w:pPr>
        <w:spacing w:after="0" w:line="240" w:lineRule="auto"/>
        <w:ind w:left="10080"/>
        <w:rPr>
          <w:rFonts w:ascii="Times New Roman" w:hAnsi="Times New Roman" w:cs="Times New Roman"/>
          <w:bCs/>
          <w:sz w:val="24"/>
          <w:szCs w:val="24"/>
          <w:lang w:val="lt-LT"/>
        </w:rPr>
      </w:pPr>
      <w:r w:rsidRPr="00D11DCD">
        <w:rPr>
          <w:rFonts w:ascii="Times New Roman" w:hAnsi="Times New Roman" w:cs="Times New Roman"/>
          <w:bCs/>
          <w:sz w:val="24"/>
          <w:szCs w:val="24"/>
          <w:lang w:val="lt-LT"/>
        </w:rPr>
        <w:t>pagrindinės mokyklos</w:t>
      </w:r>
    </w:p>
    <w:p w14:paraId="60AACFC5" w14:textId="0BE47D50" w:rsidR="004150D3" w:rsidRPr="00D11DCD" w:rsidRDefault="00D11DCD" w:rsidP="00D11DCD">
      <w:pPr>
        <w:spacing w:after="0" w:line="240" w:lineRule="auto"/>
        <w:ind w:left="10080"/>
        <w:jc w:val="both"/>
        <w:rPr>
          <w:rFonts w:ascii="Times New Roman" w:hAnsi="Times New Roman" w:cs="Times New Roman"/>
          <w:bCs/>
          <w:sz w:val="24"/>
          <w:szCs w:val="24"/>
          <w:lang w:val="lt-LT"/>
        </w:rPr>
      </w:pPr>
      <w:r w:rsidRPr="00D11DCD">
        <w:rPr>
          <w:rFonts w:ascii="Times New Roman" w:hAnsi="Times New Roman" w:cs="Times New Roman"/>
          <w:bCs/>
          <w:sz w:val="24"/>
          <w:szCs w:val="24"/>
          <w:lang w:val="lt-LT"/>
        </w:rPr>
        <w:t>2022-2024 metų strateginio plano</w:t>
      </w:r>
    </w:p>
    <w:p w14:paraId="37F9F97A" w14:textId="57A81E2F" w:rsidR="00D11DCD" w:rsidRPr="00D11DCD" w:rsidRDefault="00D11DCD" w:rsidP="00D11DCD">
      <w:pPr>
        <w:spacing w:after="0" w:line="240" w:lineRule="auto"/>
        <w:ind w:left="10080"/>
        <w:jc w:val="both"/>
        <w:rPr>
          <w:rFonts w:ascii="Times New Roman" w:hAnsi="Times New Roman" w:cs="Times New Roman"/>
          <w:sz w:val="24"/>
          <w:szCs w:val="24"/>
          <w:lang w:val="lt-LT"/>
        </w:rPr>
      </w:pPr>
      <w:r w:rsidRPr="00D11DCD">
        <w:rPr>
          <w:rFonts w:ascii="Times New Roman" w:hAnsi="Times New Roman" w:cs="Times New Roman"/>
          <w:bCs/>
          <w:sz w:val="24"/>
          <w:szCs w:val="24"/>
          <w:lang w:val="lt-LT"/>
        </w:rPr>
        <w:t>priedas</w:t>
      </w:r>
    </w:p>
    <w:p w14:paraId="3BC347D1" w14:textId="77777777" w:rsidR="000F1045" w:rsidRDefault="000F1045" w:rsidP="00477C28">
      <w:pPr>
        <w:spacing w:line="360" w:lineRule="auto"/>
        <w:jc w:val="both"/>
        <w:rPr>
          <w:rFonts w:ascii="Times New Roman" w:hAnsi="Times New Roman" w:cs="Times New Roman"/>
          <w:sz w:val="24"/>
          <w:szCs w:val="24"/>
          <w:lang w:val="lt-LT"/>
        </w:rPr>
      </w:pPr>
    </w:p>
    <w:p w14:paraId="74DA7EB2" w14:textId="53332906" w:rsidR="00D11DCD" w:rsidRPr="00D11DCD" w:rsidRDefault="00D11DCD" w:rsidP="00D11DCD">
      <w:pPr>
        <w:spacing w:line="360" w:lineRule="auto"/>
        <w:jc w:val="center"/>
        <w:rPr>
          <w:rFonts w:ascii="Times New Roman" w:hAnsi="Times New Roman" w:cs="Times New Roman"/>
          <w:b/>
          <w:sz w:val="24"/>
          <w:szCs w:val="24"/>
          <w:lang w:val="lt-LT"/>
        </w:rPr>
      </w:pPr>
      <w:r w:rsidRPr="00D11DCD">
        <w:rPr>
          <w:rFonts w:ascii="Times New Roman" w:hAnsi="Times New Roman" w:cs="Times New Roman"/>
          <w:b/>
          <w:sz w:val="24"/>
          <w:szCs w:val="24"/>
          <w:lang w:val="lt-LT"/>
        </w:rPr>
        <w:t>202... METŲ STRATEGINIO PLANO ĮVYKDYMO ATASKAITA</w:t>
      </w:r>
    </w:p>
    <w:tbl>
      <w:tblPr>
        <w:tblStyle w:val="Lentelstinklelis"/>
        <w:tblW w:w="0" w:type="auto"/>
        <w:tblLook w:val="04A0" w:firstRow="1" w:lastRow="0" w:firstColumn="1" w:lastColumn="0" w:noHBand="0" w:noVBand="1"/>
      </w:tblPr>
      <w:tblGrid>
        <w:gridCol w:w="2664"/>
        <w:gridCol w:w="2664"/>
        <w:gridCol w:w="1610"/>
        <w:gridCol w:w="1611"/>
        <w:gridCol w:w="1613"/>
        <w:gridCol w:w="2098"/>
        <w:gridCol w:w="2183"/>
      </w:tblGrid>
      <w:tr w:rsidR="00477C28" w:rsidRPr="00F75F21" w14:paraId="274E9847" w14:textId="77777777" w:rsidTr="00D11DCD">
        <w:trPr>
          <w:trHeight w:val="394"/>
        </w:trPr>
        <w:tc>
          <w:tcPr>
            <w:tcW w:w="2664" w:type="dxa"/>
            <w:vMerge w:val="restart"/>
            <w:shd w:val="clear" w:color="auto" w:fill="BFBFBF" w:themeFill="background1" w:themeFillShade="BF"/>
          </w:tcPr>
          <w:p w14:paraId="0713B823" w14:textId="77777777" w:rsidR="000F1045" w:rsidRPr="00F75F21" w:rsidRDefault="000F1045" w:rsidP="00477C28">
            <w:pPr>
              <w:spacing w:line="360" w:lineRule="auto"/>
              <w:jc w:val="both"/>
              <w:rPr>
                <w:rFonts w:ascii="Times New Roman" w:hAnsi="Times New Roman" w:cs="Times New Roman"/>
                <w:sz w:val="24"/>
                <w:szCs w:val="24"/>
                <w:lang w:val="lt-LT"/>
              </w:rPr>
            </w:pPr>
          </w:p>
          <w:p w14:paraId="73637066" w14:textId="2BF44393" w:rsidR="00477C28" w:rsidRPr="00F75F21" w:rsidRDefault="00477C28" w:rsidP="00477C28">
            <w:pPr>
              <w:spacing w:line="360" w:lineRule="auto"/>
              <w:jc w:val="both"/>
              <w:rPr>
                <w:rFonts w:ascii="Times New Roman" w:hAnsi="Times New Roman" w:cs="Times New Roman"/>
                <w:sz w:val="24"/>
                <w:szCs w:val="24"/>
                <w:lang w:val="lt-LT"/>
              </w:rPr>
            </w:pPr>
            <w:r w:rsidRPr="00F75F21">
              <w:rPr>
                <w:rFonts w:ascii="Times New Roman" w:hAnsi="Times New Roman" w:cs="Times New Roman"/>
                <w:sz w:val="24"/>
                <w:szCs w:val="24"/>
                <w:lang w:val="lt-LT"/>
              </w:rPr>
              <w:t>Uždaviniai</w:t>
            </w:r>
          </w:p>
        </w:tc>
        <w:tc>
          <w:tcPr>
            <w:tcW w:w="2664" w:type="dxa"/>
            <w:vMerge w:val="restart"/>
            <w:shd w:val="clear" w:color="auto" w:fill="BFBFBF" w:themeFill="background1" w:themeFillShade="BF"/>
          </w:tcPr>
          <w:p w14:paraId="48DBE4BA" w14:textId="5910C44F" w:rsidR="00477C28" w:rsidRPr="00F75F21" w:rsidRDefault="00477C28" w:rsidP="00477C28">
            <w:pPr>
              <w:spacing w:line="360" w:lineRule="auto"/>
              <w:jc w:val="both"/>
              <w:rPr>
                <w:rFonts w:ascii="Times New Roman" w:hAnsi="Times New Roman" w:cs="Times New Roman"/>
                <w:sz w:val="24"/>
                <w:szCs w:val="24"/>
                <w:lang w:val="lt-LT"/>
              </w:rPr>
            </w:pPr>
            <w:r w:rsidRPr="00F75F21">
              <w:rPr>
                <w:rFonts w:ascii="Times New Roman" w:hAnsi="Times New Roman" w:cs="Times New Roman"/>
                <w:sz w:val="24"/>
                <w:szCs w:val="24"/>
                <w:lang w:val="lt-LT"/>
              </w:rPr>
              <w:t>Planuotas rezultatas</w:t>
            </w:r>
          </w:p>
        </w:tc>
        <w:tc>
          <w:tcPr>
            <w:tcW w:w="4834" w:type="dxa"/>
            <w:gridSpan w:val="3"/>
            <w:shd w:val="clear" w:color="auto" w:fill="BFBFBF" w:themeFill="background1" w:themeFillShade="BF"/>
          </w:tcPr>
          <w:p w14:paraId="0D333C3A" w14:textId="19EBBB75" w:rsidR="00477C28" w:rsidRPr="00F75F21" w:rsidRDefault="00477C28" w:rsidP="00D16272">
            <w:pPr>
              <w:spacing w:line="360" w:lineRule="auto"/>
              <w:jc w:val="center"/>
              <w:rPr>
                <w:rFonts w:ascii="Times New Roman" w:hAnsi="Times New Roman" w:cs="Times New Roman"/>
                <w:sz w:val="24"/>
                <w:szCs w:val="24"/>
                <w:lang w:val="lt-LT"/>
              </w:rPr>
            </w:pPr>
            <w:r w:rsidRPr="00F75F21">
              <w:rPr>
                <w:rFonts w:ascii="Times New Roman" w:hAnsi="Times New Roman" w:cs="Times New Roman"/>
                <w:sz w:val="24"/>
                <w:szCs w:val="24"/>
                <w:lang w:val="lt-LT"/>
              </w:rPr>
              <w:t xml:space="preserve">Pasiektas rezultatas per tarpinius </w:t>
            </w:r>
            <w:proofErr w:type="spellStart"/>
            <w:r w:rsidRPr="00F75F21">
              <w:rPr>
                <w:rFonts w:ascii="Times New Roman" w:hAnsi="Times New Roman" w:cs="Times New Roman"/>
                <w:sz w:val="24"/>
                <w:szCs w:val="24"/>
                <w:lang w:val="lt-LT"/>
              </w:rPr>
              <w:t>įvertinimus</w:t>
            </w:r>
            <w:proofErr w:type="spellEnd"/>
            <w:r w:rsidRPr="00F75F21">
              <w:rPr>
                <w:rFonts w:ascii="Times New Roman" w:hAnsi="Times New Roman" w:cs="Times New Roman"/>
                <w:sz w:val="24"/>
                <w:szCs w:val="24"/>
                <w:lang w:val="lt-LT"/>
              </w:rPr>
              <w:t>; metais</w:t>
            </w:r>
          </w:p>
        </w:tc>
        <w:tc>
          <w:tcPr>
            <w:tcW w:w="2098" w:type="dxa"/>
            <w:vMerge w:val="restart"/>
            <w:shd w:val="clear" w:color="auto" w:fill="BFBFBF" w:themeFill="background1" w:themeFillShade="BF"/>
          </w:tcPr>
          <w:p w14:paraId="019A28AF" w14:textId="73E85EBD" w:rsidR="00477C28" w:rsidRPr="00F75F21" w:rsidRDefault="00477C28" w:rsidP="00477C28">
            <w:pPr>
              <w:spacing w:line="360" w:lineRule="auto"/>
              <w:jc w:val="both"/>
              <w:rPr>
                <w:rFonts w:ascii="Times New Roman" w:hAnsi="Times New Roman" w:cs="Times New Roman"/>
                <w:sz w:val="24"/>
                <w:szCs w:val="24"/>
                <w:lang w:val="lt-LT"/>
              </w:rPr>
            </w:pPr>
            <w:r w:rsidRPr="00F75F21">
              <w:rPr>
                <w:rFonts w:ascii="Times New Roman" w:hAnsi="Times New Roman" w:cs="Times New Roman"/>
                <w:sz w:val="24"/>
                <w:szCs w:val="24"/>
                <w:lang w:val="lt-LT"/>
              </w:rPr>
              <w:t>Planuota įgyvendinti (data)</w:t>
            </w:r>
          </w:p>
        </w:tc>
        <w:tc>
          <w:tcPr>
            <w:tcW w:w="2183" w:type="dxa"/>
            <w:vMerge w:val="restart"/>
            <w:shd w:val="clear" w:color="auto" w:fill="BFBFBF" w:themeFill="background1" w:themeFillShade="BF"/>
          </w:tcPr>
          <w:p w14:paraId="12176A1D" w14:textId="48CF4E21" w:rsidR="00477C28" w:rsidRPr="00F75F21" w:rsidRDefault="00D16272" w:rsidP="00477C28">
            <w:pPr>
              <w:spacing w:line="360" w:lineRule="auto"/>
              <w:jc w:val="both"/>
              <w:rPr>
                <w:rFonts w:ascii="Times New Roman" w:hAnsi="Times New Roman" w:cs="Times New Roman"/>
                <w:sz w:val="24"/>
                <w:szCs w:val="24"/>
                <w:lang w:val="lt-LT"/>
              </w:rPr>
            </w:pPr>
            <w:r w:rsidRPr="00F75F21">
              <w:rPr>
                <w:rFonts w:ascii="Times New Roman" w:hAnsi="Times New Roman" w:cs="Times New Roman"/>
                <w:sz w:val="24"/>
                <w:szCs w:val="24"/>
                <w:lang w:val="lt-LT"/>
              </w:rPr>
              <w:t>Į</w:t>
            </w:r>
            <w:r w:rsidR="00477C28" w:rsidRPr="00F75F21">
              <w:rPr>
                <w:rFonts w:ascii="Times New Roman" w:hAnsi="Times New Roman" w:cs="Times New Roman"/>
                <w:sz w:val="24"/>
                <w:szCs w:val="24"/>
                <w:lang w:val="lt-LT"/>
              </w:rPr>
              <w:t>gyvendinta (data)</w:t>
            </w:r>
          </w:p>
        </w:tc>
      </w:tr>
      <w:tr w:rsidR="00477C28" w:rsidRPr="00F75F21" w14:paraId="72977A9E" w14:textId="77777777" w:rsidTr="00D11DCD">
        <w:trPr>
          <w:trHeight w:val="394"/>
        </w:trPr>
        <w:tc>
          <w:tcPr>
            <w:tcW w:w="2664" w:type="dxa"/>
            <w:vMerge/>
          </w:tcPr>
          <w:p w14:paraId="1D6AE16F" w14:textId="77777777" w:rsidR="00477C28" w:rsidRPr="00F75F21" w:rsidRDefault="00477C28" w:rsidP="00477C28">
            <w:pPr>
              <w:spacing w:line="360" w:lineRule="auto"/>
              <w:jc w:val="both"/>
              <w:rPr>
                <w:rFonts w:ascii="Times New Roman" w:hAnsi="Times New Roman" w:cs="Times New Roman"/>
                <w:sz w:val="24"/>
                <w:szCs w:val="24"/>
                <w:lang w:val="lt-LT"/>
              </w:rPr>
            </w:pPr>
          </w:p>
        </w:tc>
        <w:tc>
          <w:tcPr>
            <w:tcW w:w="2664" w:type="dxa"/>
            <w:vMerge/>
          </w:tcPr>
          <w:p w14:paraId="285718CC" w14:textId="77777777" w:rsidR="00477C28" w:rsidRPr="00F75F21" w:rsidRDefault="00477C28" w:rsidP="00477C28">
            <w:pPr>
              <w:spacing w:line="360" w:lineRule="auto"/>
              <w:jc w:val="both"/>
              <w:rPr>
                <w:rFonts w:ascii="Times New Roman" w:hAnsi="Times New Roman" w:cs="Times New Roman"/>
                <w:sz w:val="24"/>
                <w:szCs w:val="24"/>
                <w:lang w:val="lt-LT"/>
              </w:rPr>
            </w:pPr>
          </w:p>
        </w:tc>
        <w:tc>
          <w:tcPr>
            <w:tcW w:w="1610" w:type="dxa"/>
            <w:shd w:val="clear" w:color="auto" w:fill="D9D9D9" w:themeFill="background1" w:themeFillShade="D9"/>
          </w:tcPr>
          <w:p w14:paraId="305F09CD" w14:textId="5BCF4952" w:rsidR="00477C28" w:rsidRPr="00F75F21" w:rsidRDefault="00477C28" w:rsidP="00477C28">
            <w:pPr>
              <w:spacing w:line="360" w:lineRule="auto"/>
              <w:jc w:val="both"/>
              <w:rPr>
                <w:rFonts w:ascii="Times New Roman" w:hAnsi="Times New Roman" w:cs="Times New Roman"/>
                <w:sz w:val="24"/>
                <w:szCs w:val="24"/>
                <w:lang w:val="lt-LT"/>
              </w:rPr>
            </w:pPr>
            <w:r w:rsidRPr="00F75F21">
              <w:rPr>
                <w:rFonts w:ascii="Times New Roman" w:hAnsi="Times New Roman" w:cs="Times New Roman"/>
                <w:sz w:val="24"/>
                <w:szCs w:val="24"/>
                <w:lang w:val="lt-LT"/>
              </w:rPr>
              <w:t>XXX</w:t>
            </w:r>
          </w:p>
        </w:tc>
        <w:tc>
          <w:tcPr>
            <w:tcW w:w="1611" w:type="dxa"/>
            <w:shd w:val="clear" w:color="auto" w:fill="D9D9D9" w:themeFill="background1" w:themeFillShade="D9"/>
          </w:tcPr>
          <w:p w14:paraId="4907C015" w14:textId="433304A5" w:rsidR="00477C28" w:rsidRPr="00F75F21" w:rsidRDefault="00477C28" w:rsidP="00477C28">
            <w:pPr>
              <w:spacing w:line="360" w:lineRule="auto"/>
              <w:jc w:val="both"/>
              <w:rPr>
                <w:rFonts w:ascii="Times New Roman" w:hAnsi="Times New Roman" w:cs="Times New Roman"/>
                <w:sz w:val="24"/>
                <w:szCs w:val="24"/>
                <w:lang w:val="lt-LT"/>
              </w:rPr>
            </w:pPr>
            <w:r w:rsidRPr="00F75F21">
              <w:rPr>
                <w:rFonts w:ascii="Times New Roman" w:hAnsi="Times New Roman" w:cs="Times New Roman"/>
                <w:sz w:val="24"/>
                <w:szCs w:val="24"/>
                <w:lang w:val="lt-LT"/>
              </w:rPr>
              <w:t>XXX</w:t>
            </w:r>
          </w:p>
        </w:tc>
        <w:tc>
          <w:tcPr>
            <w:tcW w:w="1611" w:type="dxa"/>
            <w:shd w:val="clear" w:color="auto" w:fill="D9D9D9" w:themeFill="background1" w:themeFillShade="D9"/>
          </w:tcPr>
          <w:p w14:paraId="4960D1D3" w14:textId="0FC639A8" w:rsidR="00477C28" w:rsidRPr="00F75F21" w:rsidRDefault="00477C28" w:rsidP="00477C28">
            <w:pPr>
              <w:spacing w:line="360" w:lineRule="auto"/>
              <w:jc w:val="both"/>
              <w:rPr>
                <w:rFonts w:ascii="Times New Roman" w:hAnsi="Times New Roman" w:cs="Times New Roman"/>
                <w:sz w:val="24"/>
                <w:szCs w:val="24"/>
                <w:lang w:val="lt-LT"/>
              </w:rPr>
            </w:pPr>
            <w:r w:rsidRPr="00F75F21">
              <w:rPr>
                <w:rFonts w:ascii="Times New Roman" w:hAnsi="Times New Roman" w:cs="Times New Roman"/>
                <w:sz w:val="24"/>
                <w:szCs w:val="24"/>
                <w:lang w:val="lt-LT"/>
              </w:rPr>
              <w:t>XXX</w:t>
            </w:r>
          </w:p>
        </w:tc>
        <w:tc>
          <w:tcPr>
            <w:tcW w:w="2098" w:type="dxa"/>
            <w:vMerge/>
          </w:tcPr>
          <w:p w14:paraId="225E7095" w14:textId="77777777" w:rsidR="00477C28" w:rsidRPr="00F75F21" w:rsidRDefault="00477C28" w:rsidP="00477C28">
            <w:pPr>
              <w:spacing w:line="360" w:lineRule="auto"/>
              <w:jc w:val="both"/>
              <w:rPr>
                <w:rFonts w:ascii="Times New Roman" w:hAnsi="Times New Roman" w:cs="Times New Roman"/>
                <w:sz w:val="24"/>
                <w:szCs w:val="24"/>
                <w:lang w:val="lt-LT"/>
              </w:rPr>
            </w:pPr>
          </w:p>
        </w:tc>
        <w:tc>
          <w:tcPr>
            <w:tcW w:w="2183" w:type="dxa"/>
            <w:vMerge/>
          </w:tcPr>
          <w:p w14:paraId="1C11D14F" w14:textId="77777777" w:rsidR="00477C28" w:rsidRPr="00F75F21" w:rsidRDefault="00477C28" w:rsidP="00477C28">
            <w:pPr>
              <w:spacing w:line="360" w:lineRule="auto"/>
              <w:jc w:val="both"/>
              <w:rPr>
                <w:rFonts w:ascii="Times New Roman" w:hAnsi="Times New Roman" w:cs="Times New Roman"/>
                <w:sz w:val="24"/>
                <w:szCs w:val="24"/>
                <w:lang w:val="lt-LT"/>
              </w:rPr>
            </w:pPr>
          </w:p>
        </w:tc>
      </w:tr>
      <w:tr w:rsidR="00477C28" w:rsidRPr="00F75F21" w14:paraId="7942F1CF" w14:textId="77777777" w:rsidTr="00D11DCD">
        <w:trPr>
          <w:trHeight w:val="385"/>
        </w:trPr>
        <w:tc>
          <w:tcPr>
            <w:tcW w:w="2664" w:type="dxa"/>
            <w:shd w:val="clear" w:color="auto" w:fill="BFBFBF" w:themeFill="background1" w:themeFillShade="BF"/>
          </w:tcPr>
          <w:p w14:paraId="0D34B48D" w14:textId="7618B8BD" w:rsidR="00477C28" w:rsidRPr="00F75F21" w:rsidRDefault="00C15E8D" w:rsidP="004150D3">
            <w:pPr>
              <w:spacing w:line="360" w:lineRule="auto"/>
              <w:rPr>
                <w:rFonts w:ascii="Times New Roman" w:hAnsi="Times New Roman" w:cs="Times New Roman"/>
                <w:sz w:val="24"/>
                <w:szCs w:val="24"/>
                <w:lang w:val="lt-LT"/>
              </w:rPr>
            </w:pPr>
            <w:r w:rsidRPr="00F75F21">
              <w:rPr>
                <w:rFonts w:ascii="Times New Roman" w:hAnsi="Times New Roman" w:cs="Times New Roman"/>
                <w:sz w:val="24"/>
                <w:szCs w:val="24"/>
                <w:lang w:val="lt-LT"/>
              </w:rPr>
              <w:t xml:space="preserve"> </w:t>
            </w:r>
          </w:p>
        </w:tc>
        <w:tc>
          <w:tcPr>
            <w:tcW w:w="2664" w:type="dxa"/>
          </w:tcPr>
          <w:p w14:paraId="39FF2B66" w14:textId="77777777" w:rsidR="00477C28" w:rsidRPr="00F75F21" w:rsidRDefault="00477C28" w:rsidP="00442261">
            <w:pPr>
              <w:spacing w:line="360" w:lineRule="auto"/>
              <w:rPr>
                <w:rFonts w:ascii="Times New Roman" w:hAnsi="Times New Roman" w:cs="Times New Roman"/>
                <w:sz w:val="24"/>
                <w:szCs w:val="24"/>
                <w:lang w:val="lt-LT"/>
              </w:rPr>
            </w:pPr>
          </w:p>
        </w:tc>
        <w:tc>
          <w:tcPr>
            <w:tcW w:w="1610" w:type="dxa"/>
          </w:tcPr>
          <w:p w14:paraId="0D30C3A8" w14:textId="38BD9379" w:rsidR="00477C28" w:rsidRPr="00F75F21" w:rsidRDefault="00477C28" w:rsidP="00477C28">
            <w:pPr>
              <w:spacing w:line="360" w:lineRule="auto"/>
              <w:jc w:val="both"/>
              <w:rPr>
                <w:rFonts w:ascii="Times New Roman" w:hAnsi="Times New Roman" w:cs="Times New Roman"/>
                <w:sz w:val="24"/>
                <w:szCs w:val="24"/>
                <w:lang w:val="lt-LT"/>
              </w:rPr>
            </w:pPr>
          </w:p>
        </w:tc>
        <w:tc>
          <w:tcPr>
            <w:tcW w:w="1611" w:type="dxa"/>
          </w:tcPr>
          <w:p w14:paraId="22CECCDD" w14:textId="77777777" w:rsidR="00477C28" w:rsidRPr="00F75F21" w:rsidRDefault="00477C28" w:rsidP="00477C28">
            <w:pPr>
              <w:spacing w:line="360" w:lineRule="auto"/>
              <w:jc w:val="both"/>
              <w:rPr>
                <w:rFonts w:ascii="Times New Roman" w:hAnsi="Times New Roman" w:cs="Times New Roman"/>
                <w:sz w:val="24"/>
                <w:szCs w:val="24"/>
                <w:lang w:val="lt-LT"/>
              </w:rPr>
            </w:pPr>
          </w:p>
        </w:tc>
        <w:tc>
          <w:tcPr>
            <w:tcW w:w="1611" w:type="dxa"/>
          </w:tcPr>
          <w:p w14:paraId="7296030A" w14:textId="77777777" w:rsidR="00477C28" w:rsidRPr="00F75F21" w:rsidRDefault="00477C28" w:rsidP="00477C28">
            <w:pPr>
              <w:spacing w:line="360" w:lineRule="auto"/>
              <w:jc w:val="both"/>
              <w:rPr>
                <w:rFonts w:ascii="Times New Roman" w:hAnsi="Times New Roman" w:cs="Times New Roman"/>
                <w:sz w:val="24"/>
                <w:szCs w:val="24"/>
                <w:lang w:val="lt-LT"/>
              </w:rPr>
            </w:pPr>
          </w:p>
        </w:tc>
        <w:tc>
          <w:tcPr>
            <w:tcW w:w="2098" w:type="dxa"/>
          </w:tcPr>
          <w:p w14:paraId="7FFF7EC8" w14:textId="77777777" w:rsidR="00477C28" w:rsidRPr="00F75F21" w:rsidRDefault="00477C28" w:rsidP="00477C28">
            <w:pPr>
              <w:spacing w:line="360" w:lineRule="auto"/>
              <w:jc w:val="both"/>
              <w:rPr>
                <w:rFonts w:ascii="Times New Roman" w:hAnsi="Times New Roman" w:cs="Times New Roman"/>
                <w:sz w:val="24"/>
                <w:szCs w:val="24"/>
                <w:lang w:val="lt-LT"/>
              </w:rPr>
            </w:pPr>
          </w:p>
        </w:tc>
        <w:tc>
          <w:tcPr>
            <w:tcW w:w="2183" w:type="dxa"/>
          </w:tcPr>
          <w:p w14:paraId="07AFAB15" w14:textId="77777777" w:rsidR="00477C28" w:rsidRPr="00F75F21" w:rsidRDefault="00477C28" w:rsidP="00477C28">
            <w:pPr>
              <w:spacing w:line="360" w:lineRule="auto"/>
              <w:jc w:val="both"/>
              <w:rPr>
                <w:rFonts w:ascii="Times New Roman" w:hAnsi="Times New Roman" w:cs="Times New Roman"/>
                <w:sz w:val="24"/>
                <w:szCs w:val="24"/>
                <w:lang w:val="lt-LT"/>
              </w:rPr>
            </w:pPr>
          </w:p>
        </w:tc>
      </w:tr>
      <w:tr w:rsidR="00477C28" w:rsidRPr="00F75F21" w14:paraId="3DD25D6F" w14:textId="77777777" w:rsidTr="00D11DCD">
        <w:trPr>
          <w:trHeight w:val="785"/>
        </w:trPr>
        <w:tc>
          <w:tcPr>
            <w:tcW w:w="2664" w:type="dxa"/>
            <w:shd w:val="clear" w:color="auto" w:fill="BFBFBF" w:themeFill="background1" w:themeFillShade="BF"/>
          </w:tcPr>
          <w:p w14:paraId="18438059" w14:textId="2AD118E0" w:rsidR="00477C28" w:rsidRPr="00F75F21" w:rsidRDefault="00477C28" w:rsidP="00D11DCD">
            <w:pPr>
              <w:spacing w:line="360" w:lineRule="auto"/>
              <w:rPr>
                <w:rFonts w:ascii="Times New Roman" w:hAnsi="Times New Roman" w:cs="Times New Roman"/>
                <w:sz w:val="24"/>
                <w:szCs w:val="24"/>
                <w:lang w:val="lt-LT"/>
              </w:rPr>
            </w:pPr>
          </w:p>
        </w:tc>
        <w:tc>
          <w:tcPr>
            <w:tcW w:w="2664" w:type="dxa"/>
          </w:tcPr>
          <w:p w14:paraId="709F8A68" w14:textId="77777777" w:rsidR="00477C28" w:rsidRPr="00F75F21" w:rsidRDefault="00477C28" w:rsidP="00442261">
            <w:pPr>
              <w:spacing w:line="360" w:lineRule="auto"/>
              <w:rPr>
                <w:rFonts w:ascii="Times New Roman" w:hAnsi="Times New Roman" w:cs="Times New Roman"/>
                <w:sz w:val="24"/>
                <w:szCs w:val="24"/>
                <w:lang w:val="lt-LT"/>
              </w:rPr>
            </w:pPr>
          </w:p>
        </w:tc>
        <w:tc>
          <w:tcPr>
            <w:tcW w:w="1610" w:type="dxa"/>
          </w:tcPr>
          <w:p w14:paraId="338D9AD6" w14:textId="77777777" w:rsidR="00477C28" w:rsidRPr="00F75F21" w:rsidRDefault="00477C28" w:rsidP="00477C28">
            <w:pPr>
              <w:spacing w:line="360" w:lineRule="auto"/>
              <w:jc w:val="both"/>
              <w:rPr>
                <w:rFonts w:ascii="Times New Roman" w:hAnsi="Times New Roman" w:cs="Times New Roman"/>
                <w:sz w:val="24"/>
                <w:szCs w:val="24"/>
                <w:lang w:val="lt-LT"/>
              </w:rPr>
            </w:pPr>
          </w:p>
        </w:tc>
        <w:tc>
          <w:tcPr>
            <w:tcW w:w="1611" w:type="dxa"/>
          </w:tcPr>
          <w:p w14:paraId="5A79E2AD" w14:textId="77777777" w:rsidR="00477C28" w:rsidRPr="00F75F21" w:rsidRDefault="00477C28" w:rsidP="00477C28">
            <w:pPr>
              <w:spacing w:line="360" w:lineRule="auto"/>
              <w:jc w:val="both"/>
              <w:rPr>
                <w:rFonts w:ascii="Times New Roman" w:hAnsi="Times New Roman" w:cs="Times New Roman"/>
                <w:sz w:val="24"/>
                <w:szCs w:val="24"/>
                <w:lang w:val="lt-LT"/>
              </w:rPr>
            </w:pPr>
          </w:p>
        </w:tc>
        <w:tc>
          <w:tcPr>
            <w:tcW w:w="1611" w:type="dxa"/>
          </w:tcPr>
          <w:p w14:paraId="10F9E603" w14:textId="77777777" w:rsidR="00477C28" w:rsidRPr="00F75F21" w:rsidRDefault="00477C28" w:rsidP="00477C28">
            <w:pPr>
              <w:spacing w:line="360" w:lineRule="auto"/>
              <w:jc w:val="both"/>
              <w:rPr>
                <w:rFonts w:ascii="Times New Roman" w:hAnsi="Times New Roman" w:cs="Times New Roman"/>
                <w:sz w:val="24"/>
                <w:szCs w:val="24"/>
                <w:lang w:val="lt-LT"/>
              </w:rPr>
            </w:pPr>
          </w:p>
        </w:tc>
        <w:tc>
          <w:tcPr>
            <w:tcW w:w="2098" w:type="dxa"/>
          </w:tcPr>
          <w:p w14:paraId="5DF9A86D" w14:textId="77777777" w:rsidR="00477C28" w:rsidRPr="00F75F21" w:rsidRDefault="00477C28" w:rsidP="00477C28">
            <w:pPr>
              <w:spacing w:line="360" w:lineRule="auto"/>
              <w:jc w:val="both"/>
              <w:rPr>
                <w:rFonts w:ascii="Times New Roman" w:hAnsi="Times New Roman" w:cs="Times New Roman"/>
                <w:sz w:val="24"/>
                <w:szCs w:val="24"/>
                <w:lang w:val="lt-LT"/>
              </w:rPr>
            </w:pPr>
          </w:p>
        </w:tc>
        <w:tc>
          <w:tcPr>
            <w:tcW w:w="2183" w:type="dxa"/>
          </w:tcPr>
          <w:p w14:paraId="4DBF454C" w14:textId="77777777" w:rsidR="00477C28" w:rsidRPr="00F75F21" w:rsidRDefault="00477C28" w:rsidP="00477C28">
            <w:pPr>
              <w:spacing w:line="360" w:lineRule="auto"/>
              <w:jc w:val="both"/>
              <w:rPr>
                <w:rFonts w:ascii="Times New Roman" w:hAnsi="Times New Roman" w:cs="Times New Roman"/>
                <w:sz w:val="24"/>
                <w:szCs w:val="24"/>
                <w:lang w:val="lt-LT"/>
              </w:rPr>
            </w:pPr>
          </w:p>
        </w:tc>
      </w:tr>
      <w:tr w:rsidR="00C15E8D" w:rsidRPr="00F75F21" w14:paraId="0059FA85" w14:textId="77777777" w:rsidTr="00D11DCD">
        <w:trPr>
          <w:trHeight w:val="400"/>
        </w:trPr>
        <w:tc>
          <w:tcPr>
            <w:tcW w:w="2664" w:type="dxa"/>
            <w:shd w:val="clear" w:color="auto" w:fill="BFBFBF" w:themeFill="background1" w:themeFillShade="BF"/>
          </w:tcPr>
          <w:p w14:paraId="4A574995" w14:textId="06D456FF" w:rsidR="00C15E8D" w:rsidRPr="00F75F21" w:rsidRDefault="00C15E8D" w:rsidP="004150D3">
            <w:pPr>
              <w:spacing w:line="360" w:lineRule="auto"/>
              <w:rPr>
                <w:rFonts w:ascii="Times New Roman" w:hAnsi="Times New Roman" w:cs="Times New Roman"/>
                <w:sz w:val="24"/>
                <w:szCs w:val="24"/>
                <w:lang w:val="lt-LT"/>
              </w:rPr>
            </w:pPr>
          </w:p>
        </w:tc>
        <w:tc>
          <w:tcPr>
            <w:tcW w:w="2664" w:type="dxa"/>
          </w:tcPr>
          <w:p w14:paraId="11AEC64D" w14:textId="346A6FF5" w:rsidR="00C15E8D" w:rsidRPr="00F75F21" w:rsidRDefault="00C15E8D" w:rsidP="00442261">
            <w:pPr>
              <w:spacing w:line="360" w:lineRule="auto"/>
              <w:rPr>
                <w:rFonts w:ascii="Times New Roman" w:hAnsi="Times New Roman" w:cs="Times New Roman"/>
                <w:sz w:val="24"/>
                <w:szCs w:val="24"/>
                <w:lang w:val="lt-LT"/>
              </w:rPr>
            </w:pPr>
          </w:p>
        </w:tc>
        <w:tc>
          <w:tcPr>
            <w:tcW w:w="1610" w:type="dxa"/>
          </w:tcPr>
          <w:p w14:paraId="78FA4465" w14:textId="77777777" w:rsidR="00C15E8D" w:rsidRPr="00F75F21" w:rsidRDefault="00C15E8D" w:rsidP="00C15E8D">
            <w:pPr>
              <w:spacing w:line="360" w:lineRule="auto"/>
              <w:jc w:val="both"/>
              <w:rPr>
                <w:rFonts w:ascii="Times New Roman" w:hAnsi="Times New Roman" w:cs="Times New Roman"/>
                <w:sz w:val="24"/>
                <w:szCs w:val="24"/>
                <w:lang w:val="lt-LT"/>
              </w:rPr>
            </w:pPr>
          </w:p>
        </w:tc>
        <w:tc>
          <w:tcPr>
            <w:tcW w:w="1611" w:type="dxa"/>
          </w:tcPr>
          <w:p w14:paraId="341EE162" w14:textId="77777777" w:rsidR="00C15E8D" w:rsidRPr="00F75F21" w:rsidRDefault="00C15E8D" w:rsidP="00C15E8D">
            <w:pPr>
              <w:spacing w:line="360" w:lineRule="auto"/>
              <w:jc w:val="both"/>
              <w:rPr>
                <w:rFonts w:ascii="Times New Roman" w:hAnsi="Times New Roman" w:cs="Times New Roman"/>
                <w:sz w:val="24"/>
                <w:szCs w:val="24"/>
                <w:lang w:val="lt-LT"/>
              </w:rPr>
            </w:pPr>
          </w:p>
        </w:tc>
        <w:tc>
          <w:tcPr>
            <w:tcW w:w="1611" w:type="dxa"/>
          </w:tcPr>
          <w:p w14:paraId="1FB94ED6" w14:textId="77777777" w:rsidR="00C15E8D" w:rsidRPr="00F75F21" w:rsidRDefault="00C15E8D" w:rsidP="00C15E8D">
            <w:pPr>
              <w:spacing w:line="360" w:lineRule="auto"/>
              <w:jc w:val="both"/>
              <w:rPr>
                <w:rFonts w:ascii="Times New Roman" w:hAnsi="Times New Roman" w:cs="Times New Roman"/>
                <w:sz w:val="24"/>
                <w:szCs w:val="24"/>
                <w:lang w:val="lt-LT"/>
              </w:rPr>
            </w:pPr>
          </w:p>
        </w:tc>
        <w:tc>
          <w:tcPr>
            <w:tcW w:w="2098" w:type="dxa"/>
          </w:tcPr>
          <w:p w14:paraId="2312203D" w14:textId="77777777" w:rsidR="00C15E8D" w:rsidRPr="00F75F21" w:rsidRDefault="00C15E8D" w:rsidP="00C15E8D">
            <w:pPr>
              <w:spacing w:line="360" w:lineRule="auto"/>
              <w:jc w:val="both"/>
              <w:rPr>
                <w:rFonts w:ascii="Times New Roman" w:hAnsi="Times New Roman" w:cs="Times New Roman"/>
                <w:sz w:val="24"/>
                <w:szCs w:val="24"/>
                <w:lang w:val="lt-LT"/>
              </w:rPr>
            </w:pPr>
          </w:p>
        </w:tc>
        <w:tc>
          <w:tcPr>
            <w:tcW w:w="2183" w:type="dxa"/>
          </w:tcPr>
          <w:p w14:paraId="096B9C5B" w14:textId="77777777" w:rsidR="00C15E8D" w:rsidRPr="00F75F21" w:rsidRDefault="00C15E8D" w:rsidP="00C15E8D">
            <w:pPr>
              <w:spacing w:line="360" w:lineRule="auto"/>
              <w:jc w:val="both"/>
              <w:rPr>
                <w:rFonts w:ascii="Times New Roman" w:hAnsi="Times New Roman" w:cs="Times New Roman"/>
                <w:sz w:val="24"/>
                <w:szCs w:val="24"/>
                <w:lang w:val="lt-LT"/>
              </w:rPr>
            </w:pPr>
          </w:p>
        </w:tc>
      </w:tr>
      <w:tr w:rsidR="00442261" w:rsidRPr="00F75F21" w14:paraId="52EF68DF" w14:textId="77777777" w:rsidTr="00D11DCD">
        <w:trPr>
          <w:trHeight w:val="385"/>
        </w:trPr>
        <w:tc>
          <w:tcPr>
            <w:tcW w:w="2664" w:type="dxa"/>
            <w:shd w:val="clear" w:color="auto" w:fill="BFBFBF" w:themeFill="background1" w:themeFillShade="BF"/>
          </w:tcPr>
          <w:p w14:paraId="6880B820" w14:textId="77777777" w:rsidR="00442261" w:rsidRPr="00F75F21" w:rsidRDefault="00442261" w:rsidP="004150D3">
            <w:pPr>
              <w:spacing w:line="360" w:lineRule="auto"/>
              <w:rPr>
                <w:rFonts w:ascii="Times New Roman" w:hAnsi="Times New Roman" w:cs="Times New Roman"/>
                <w:sz w:val="24"/>
                <w:szCs w:val="24"/>
                <w:highlight w:val="yellow"/>
                <w:lang w:val="lt-LT"/>
              </w:rPr>
            </w:pPr>
          </w:p>
        </w:tc>
        <w:tc>
          <w:tcPr>
            <w:tcW w:w="2664" w:type="dxa"/>
          </w:tcPr>
          <w:p w14:paraId="2D248509" w14:textId="77777777" w:rsidR="00442261" w:rsidRPr="00F75F21" w:rsidRDefault="00442261" w:rsidP="00442261">
            <w:pPr>
              <w:spacing w:line="360" w:lineRule="auto"/>
              <w:rPr>
                <w:rFonts w:ascii="Times New Roman" w:hAnsi="Times New Roman" w:cs="Times New Roman"/>
                <w:sz w:val="24"/>
                <w:szCs w:val="24"/>
                <w:lang w:val="lt-LT"/>
              </w:rPr>
            </w:pPr>
          </w:p>
        </w:tc>
        <w:tc>
          <w:tcPr>
            <w:tcW w:w="1610" w:type="dxa"/>
          </w:tcPr>
          <w:p w14:paraId="6D1062D7" w14:textId="77777777" w:rsidR="00442261" w:rsidRPr="00F75F21" w:rsidRDefault="00442261" w:rsidP="00C15E8D">
            <w:pPr>
              <w:spacing w:line="360" w:lineRule="auto"/>
              <w:jc w:val="both"/>
              <w:rPr>
                <w:rFonts w:ascii="Times New Roman" w:hAnsi="Times New Roman" w:cs="Times New Roman"/>
                <w:sz w:val="24"/>
                <w:szCs w:val="24"/>
                <w:lang w:val="lt-LT"/>
              </w:rPr>
            </w:pPr>
          </w:p>
        </w:tc>
        <w:tc>
          <w:tcPr>
            <w:tcW w:w="1611" w:type="dxa"/>
          </w:tcPr>
          <w:p w14:paraId="28ACB144" w14:textId="77777777" w:rsidR="00442261" w:rsidRPr="00F75F21" w:rsidRDefault="00442261" w:rsidP="00C15E8D">
            <w:pPr>
              <w:spacing w:line="360" w:lineRule="auto"/>
              <w:jc w:val="both"/>
              <w:rPr>
                <w:rFonts w:ascii="Times New Roman" w:hAnsi="Times New Roman" w:cs="Times New Roman"/>
                <w:sz w:val="24"/>
                <w:szCs w:val="24"/>
                <w:lang w:val="lt-LT"/>
              </w:rPr>
            </w:pPr>
          </w:p>
        </w:tc>
        <w:tc>
          <w:tcPr>
            <w:tcW w:w="1611" w:type="dxa"/>
          </w:tcPr>
          <w:p w14:paraId="04194B8F" w14:textId="77777777" w:rsidR="00442261" w:rsidRPr="00F75F21" w:rsidRDefault="00442261" w:rsidP="00C15E8D">
            <w:pPr>
              <w:spacing w:line="360" w:lineRule="auto"/>
              <w:jc w:val="both"/>
              <w:rPr>
                <w:rFonts w:ascii="Times New Roman" w:hAnsi="Times New Roman" w:cs="Times New Roman"/>
                <w:sz w:val="24"/>
                <w:szCs w:val="24"/>
                <w:lang w:val="lt-LT"/>
              </w:rPr>
            </w:pPr>
          </w:p>
        </w:tc>
        <w:tc>
          <w:tcPr>
            <w:tcW w:w="2098" w:type="dxa"/>
          </w:tcPr>
          <w:p w14:paraId="597455DC" w14:textId="77777777" w:rsidR="00442261" w:rsidRPr="00F75F21" w:rsidRDefault="00442261" w:rsidP="00C15E8D">
            <w:pPr>
              <w:spacing w:line="360" w:lineRule="auto"/>
              <w:jc w:val="both"/>
              <w:rPr>
                <w:rFonts w:ascii="Times New Roman" w:hAnsi="Times New Roman" w:cs="Times New Roman"/>
                <w:sz w:val="24"/>
                <w:szCs w:val="24"/>
                <w:lang w:val="lt-LT"/>
              </w:rPr>
            </w:pPr>
          </w:p>
        </w:tc>
        <w:tc>
          <w:tcPr>
            <w:tcW w:w="2183" w:type="dxa"/>
          </w:tcPr>
          <w:p w14:paraId="5F0EB981" w14:textId="77777777" w:rsidR="00442261" w:rsidRPr="00F75F21" w:rsidRDefault="00442261" w:rsidP="00C15E8D">
            <w:pPr>
              <w:spacing w:line="360" w:lineRule="auto"/>
              <w:jc w:val="both"/>
              <w:rPr>
                <w:rFonts w:ascii="Times New Roman" w:hAnsi="Times New Roman" w:cs="Times New Roman"/>
                <w:sz w:val="24"/>
                <w:szCs w:val="24"/>
                <w:lang w:val="lt-LT"/>
              </w:rPr>
            </w:pPr>
          </w:p>
        </w:tc>
      </w:tr>
      <w:tr w:rsidR="00C15E8D" w:rsidRPr="00F75F21" w14:paraId="3694AE15" w14:textId="77777777" w:rsidTr="00D11DCD">
        <w:trPr>
          <w:trHeight w:val="385"/>
        </w:trPr>
        <w:tc>
          <w:tcPr>
            <w:tcW w:w="2664" w:type="dxa"/>
            <w:shd w:val="clear" w:color="auto" w:fill="BFBFBF" w:themeFill="background1" w:themeFillShade="BF"/>
          </w:tcPr>
          <w:p w14:paraId="0773CDB7" w14:textId="66381A7A" w:rsidR="00C15E8D" w:rsidRPr="00F75F21" w:rsidRDefault="00C15E8D" w:rsidP="004150D3">
            <w:pPr>
              <w:spacing w:line="360" w:lineRule="auto"/>
              <w:rPr>
                <w:rFonts w:ascii="Times New Roman" w:hAnsi="Times New Roman" w:cs="Times New Roman"/>
                <w:sz w:val="24"/>
                <w:szCs w:val="24"/>
                <w:lang w:val="lt-LT"/>
              </w:rPr>
            </w:pPr>
          </w:p>
        </w:tc>
        <w:tc>
          <w:tcPr>
            <w:tcW w:w="2664" w:type="dxa"/>
          </w:tcPr>
          <w:p w14:paraId="00A7948A" w14:textId="77777777" w:rsidR="00C15E8D" w:rsidRPr="00F75F21" w:rsidRDefault="00C15E8D" w:rsidP="00442261">
            <w:pPr>
              <w:spacing w:line="360" w:lineRule="auto"/>
              <w:rPr>
                <w:rFonts w:ascii="Times New Roman" w:hAnsi="Times New Roman" w:cs="Times New Roman"/>
                <w:sz w:val="24"/>
                <w:szCs w:val="24"/>
                <w:lang w:val="lt-LT"/>
              </w:rPr>
            </w:pPr>
          </w:p>
        </w:tc>
        <w:tc>
          <w:tcPr>
            <w:tcW w:w="1610" w:type="dxa"/>
          </w:tcPr>
          <w:p w14:paraId="37FA284F" w14:textId="77777777" w:rsidR="00C15E8D" w:rsidRPr="00F75F21" w:rsidRDefault="00C15E8D" w:rsidP="00C15E8D">
            <w:pPr>
              <w:spacing w:line="360" w:lineRule="auto"/>
              <w:jc w:val="both"/>
              <w:rPr>
                <w:rFonts w:ascii="Times New Roman" w:hAnsi="Times New Roman" w:cs="Times New Roman"/>
                <w:sz w:val="24"/>
                <w:szCs w:val="24"/>
                <w:lang w:val="lt-LT"/>
              </w:rPr>
            </w:pPr>
          </w:p>
        </w:tc>
        <w:tc>
          <w:tcPr>
            <w:tcW w:w="1611" w:type="dxa"/>
          </w:tcPr>
          <w:p w14:paraId="12E91EB1" w14:textId="77777777" w:rsidR="00C15E8D" w:rsidRPr="00F75F21" w:rsidRDefault="00C15E8D" w:rsidP="00C15E8D">
            <w:pPr>
              <w:spacing w:line="360" w:lineRule="auto"/>
              <w:jc w:val="both"/>
              <w:rPr>
                <w:rFonts w:ascii="Times New Roman" w:hAnsi="Times New Roman" w:cs="Times New Roman"/>
                <w:sz w:val="24"/>
                <w:szCs w:val="24"/>
                <w:lang w:val="lt-LT"/>
              </w:rPr>
            </w:pPr>
          </w:p>
        </w:tc>
        <w:tc>
          <w:tcPr>
            <w:tcW w:w="1611" w:type="dxa"/>
          </w:tcPr>
          <w:p w14:paraId="144B2FE4" w14:textId="77777777" w:rsidR="00C15E8D" w:rsidRPr="00F75F21" w:rsidRDefault="00C15E8D" w:rsidP="00C15E8D">
            <w:pPr>
              <w:spacing w:line="360" w:lineRule="auto"/>
              <w:jc w:val="both"/>
              <w:rPr>
                <w:rFonts w:ascii="Times New Roman" w:hAnsi="Times New Roman" w:cs="Times New Roman"/>
                <w:sz w:val="24"/>
                <w:szCs w:val="24"/>
                <w:lang w:val="lt-LT"/>
              </w:rPr>
            </w:pPr>
          </w:p>
        </w:tc>
        <w:tc>
          <w:tcPr>
            <w:tcW w:w="2098" w:type="dxa"/>
          </w:tcPr>
          <w:p w14:paraId="2378EB29" w14:textId="77777777" w:rsidR="00C15E8D" w:rsidRPr="00F75F21" w:rsidRDefault="00C15E8D" w:rsidP="00C15E8D">
            <w:pPr>
              <w:spacing w:line="360" w:lineRule="auto"/>
              <w:jc w:val="both"/>
              <w:rPr>
                <w:rFonts w:ascii="Times New Roman" w:hAnsi="Times New Roman" w:cs="Times New Roman"/>
                <w:sz w:val="24"/>
                <w:szCs w:val="24"/>
                <w:lang w:val="lt-LT"/>
              </w:rPr>
            </w:pPr>
          </w:p>
        </w:tc>
        <w:tc>
          <w:tcPr>
            <w:tcW w:w="2183" w:type="dxa"/>
          </w:tcPr>
          <w:p w14:paraId="70E2599C" w14:textId="77777777" w:rsidR="00C15E8D" w:rsidRPr="00F75F21" w:rsidRDefault="00C15E8D" w:rsidP="00C15E8D">
            <w:pPr>
              <w:spacing w:line="360" w:lineRule="auto"/>
              <w:jc w:val="both"/>
              <w:rPr>
                <w:rFonts w:ascii="Times New Roman" w:hAnsi="Times New Roman" w:cs="Times New Roman"/>
                <w:sz w:val="24"/>
                <w:szCs w:val="24"/>
                <w:lang w:val="lt-LT"/>
              </w:rPr>
            </w:pPr>
          </w:p>
        </w:tc>
      </w:tr>
    </w:tbl>
    <w:p w14:paraId="797B2C82" w14:textId="77777777" w:rsidR="00E635C0" w:rsidRPr="00F75F21" w:rsidRDefault="00E635C0" w:rsidP="00477C28">
      <w:pPr>
        <w:spacing w:line="360" w:lineRule="auto"/>
        <w:jc w:val="both"/>
        <w:rPr>
          <w:rFonts w:ascii="Times New Roman" w:hAnsi="Times New Roman" w:cs="Times New Roman"/>
          <w:sz w:val="24"/>
          <w:szCs w:val="24"/>
          <w:lang w:val="lt-LT"/>
        </w:rPr>
      </w:pPr>
    </w:p>
    <w:p w14:paraId="7C6C49C4" w14:textId="324460B3" w:rsidR="00477C28" w:rsidRPr="00F75F21" w:rsidRDefault="00E635C0" w:rsidP="000F1045">
      <w:pPr>
        <w:spacing w:after="0" w:line="360" w:lineRule="auto"/>
        <w:ind w:firstLine="720"/>
        <w:jc w:val="both"/>
        <w:rPr>
          <w:rFonts w:ascii="Times New Roman" w:hAnsi="Times New Roman" w:cs="Times New Roman"/>
          <w:sz w:val="24"/>
          <w:szCs w:val="24"/>
          <w:lang w:val="lt-LT"/>
        </w:rPr>
      </w:pPr>
      <w:r w:rsidRPr="00F75F21">
        <w:rPr>
          <w:rFonts w:ascii="Times New Roman" w:hAnsi="Times New Roman" w:cs="Times New Roman"/>
          <w:sz w:val="24"/>
          <w:szCs w:val="24"/>
          <w:lang w:val="lt-LT"/>
        </w:rPr>
        <w:t>Po metinio strateginio plano įgyvendinimo</w:t>
      </w:r>
      <w:r w:rsidR="00242CDC" w:rsidRPr="00F75F21">
        <w:rPr>
          <w:rFonts w:ascii="Times New Roman" w:hAnsi="Times New Roman" w:cs="Times New Roman"/>
          <w:sz w:val="24"/>
          <w:szCs w:val="24"/>
          <w:lang w:val="lt-LT"/>
        </w:rPr>
        <w:t>,</w:t>
      </w:r>
      <w:r w:rsidRPr="00F75F21">
        <w:rPr>
          <w:rFonts w:ascii="Times New Roman" w:hAnsi="Times New Roman" w:cs="Times New Roman"/>
          <w:sz w:val="24"/>
          <w:szCs w:val="24"/>
          <w:lang w:val="lt-LT"/>
        </w:rPr>
        <w:t xml:space="preserve"> peržiūrėjimo ir įvertinimo</w:t>
      </w:r>
      <w:r w:rsidR="00242CDC" w:rsidRPr="00F75F21">
        <w:rPr>
          <w:rFonts w:ascii="Times New Roman" w:hAnsi="Times New Roman" w:cs="Times New Roman"/>
          <w:sz w:val="24"/>
          <w:szCs w:val="24"/>
          <w:lang w:val="lt-LT"/>
        </w:rPr>
        <w:t>,</w:t>
      </w:r>
      <w:r w:rsidRPr="00F75F21">
        <w:rPr>
          <w:rFonts w:ascii="Times New Roman" w:hAnsi="Times New Roman" w:cs="Times New Roman"/>
          <w:sz w:val="24"/>
          <w:szCs w:val="24"/>
          <w:lang w:val="lt-LT"/>
        </w:rPr>
        <w:t xml:space="preserve"> strateginis planas, jo tikslai, uždaviniai, įgyvendinimo priemonės gali būti keičiami arba koreguojami.</w:t>
      </w:r>
    </w:p>
    <w:p w14:paraId="5AA4373D" w14:textId="2D681DF5" w:rsidR="00A451ED" w:rsidRPr="00E57C3F" w:rsidRDefault="00A451ED" w:rsidP="00A451ED">
      <w:pPr>
        <w:spacing w:line="360" w:lineRule="auto"/>
        <w:jc w:val="both"/>
        <w:rPr>
          <w:rFonts w:ascii="Times New Roman" w:hAnsi="Times New Roman" w:cs="Times New Roman"/>
          <w:sz w:val="24"/>
          <w:szCs w:val="24"/>
          <w:lang w:val="lt-LT"/>
        </w:rPr>
      </w:pPr>
    </w:p>
    <w:sectPr w:rsidR="00A451ED" w:rsidRPr="00E57C3F" w:rsidSect="003962CD">
      <w:headerReference w:type="default" r:id="rId10"/>
      <w:pgSz w:w="16838" w:h="11906" w:orient="landscape"/>
      <w:pgMar w:top="1701" w:right="1134" w:bottom="567" w:left="1134" w:header="340"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8666" w16cex:dateUtc="2022-01-03T12:27:00Z"/>
  <w16cex:commentExtensible w16cex:durableId="257D8695" w16cex:dateUtc="2022-01-03T12:28:00Z"/>
  <w16cex:commentExtensible w16cex:durableId="257D94BB" w16cex:dateUtc="2022-01-03T13:28:00Z"/>
  <w16cex:commentExtensible w16cex:durableId="257D93EB" w16cex:dateUtc="2022-01-03T13:25:00Z"/>
  <w16cex:commentExtensible w16cex:durableId="257D8720" w16cex:dateUtc="2022-01-03T12:30:00Z"/>
  <w16cex:commentExtensible w16cex:durableId="257D8DF4" w16cex:dateUtc="2022-01-03T13:00:00Z"/>
  <w16cex:commentExtensible w16cex:durableId="257D8FEB" w16cex:dateUtc="2022-01-03T13:08:00Z"/>
  <w16cex:commentExtensible w16cex:durableId="257D8F91" w16cex:dateUtc="2022-01-03T13:06:00Z"/>
  <w16cex:commentExtensible w16cex:durableId="257D9073" w16cex:dateUtc="2022-01-03T13:10:00Z"/>
  <w16cex:commentExtensible w16cex:durableId="257D9257" w16cex:dateUtc="2022-01-03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F4629" w16cid:durableId="257D8666"/>
  <w16cid:commentId w16cid:paraId="72D57EA9" w16cid:durableId="257D8695"/>
  <w16cid:commentId w16cid:paraId="21B1C1EA" w16cid:durableId="257D94BB"/>
  <w16cid:commentId w16cid:paraId="2686B399" w16cid:durableId="257D93EB"/>
  <w16cid:commentId w16cid:paraId="20E0B113" w16cid:durableId="257D8720"/>
  <w16cid:commentId w16cid:paraId="050BA9FF" w16cid:durableId="257D8DF4"/>
  <w16cid:commentId w16cid:paraId="542052C0" w16cid:durableId="257D8FEB"/>
  <w16cid:commentId w16cid:paraId="010BF5F4" w16cid:durableId="257D8F91"/>
  <w16cid:commentId w16cid:paraId="6A2A4E8F" w16cid:durableId="257D9073"/>
  <w16cid:commentId w16cid:paraId="5F87C352" w16cid:durableId="257D92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E2FE1" w14:textId="77777777" w:rsidR="001548F7" w:rsidRDefault="001548F7" w:rsidP="00E635C0">
      <w:pPr>
        <w:spacing w:after="0" w:line="240" w:lineRule="auto"/>
      </w:pPr>
      <w:r>
        <w:separator/>
      </w:r>
    </w:p>
  </w:endnote>
  <w:endnote w:type="continuationSeparator" w:id="0">
    <w:p w14:paraId="4A9D8D2C" w14:textId="77777777" w:rsidR="001548F7" w:rsidRDefault="001548F7" w:rsidP="00E6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9FA6" w14:textId="77777777" w:rsidR="001548F7" w:rsidRDefault="001548F7" w:rsidP="00E635C0">
      <w:pPr>
        <w:spacing w:after="0" w:line="240" w:lineRule="auto"/>
      </w:pPr>
      <w:r>
        <w:separator/>
      </w:r>
    </w:p>
  </w:footnote>
  <w:footnote w:type="continuationSeparator" w:id="0">
    <w:p w14:paraId="23F0A727" w14:textId="77777777" w:rsidR="001548F7" w:rsidRDefault="001548F7" w:rsidP="00E63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571902"/>
      <w:docPartObj>
        <w:docPartGallery w:val="Page Numbers (Top of Page)"/>
        <w:docPartUnique/>
      </w:docPartObj>
    </w:sdtPr>
    <w:sdtEndPr/>
    <w:sdtContent>
      <w:p w14:paraId="502C63D5" w14:textId="73367BE6" w:rsidR="00A6199F" w:rsidRDefault="00A6199F">
        <w:pPr>
          <w:pStyle w:val="Antrats"/>
          <w:jc w:val="center"/>
        </w:pPr>
        <w:r>
          <w:fldChar w:fldCharType="begin"/>
        </w:r>
        <w:r>
          <w:instrText>PAGE   \* MERGEFORMAT</w:instrText>
        </w:r>
        <w:r>
          <w:fldChar w:fldCharType="separate"/>
        </w:r>
        <w:r w:rsidR="00D95473" w:rsidRPr="00D95473">
          <w:rPr>
            <w:noProof/>
            <w:lang w:val="lt-LT"/>
          </w:rPr>
          <w:t>21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3073"/>
    <w:multiLevelType w:val="hybridMultilevel"/>
    <w:tmpl w:val="A220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7056D"/>
    <w:multiLevelType w:val="multilevel"/>
    <w:tmpl w:val="09045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6205CB6"/>
    <w:multiLevelType w:val="hybridMultilevel"/>
    <w:tmpl w:val="D3B07D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3C7F8C"/>
    <w:multiLevelType w:val="hybridMultilevel"/>
    <w:tmpl w:val="EB2EF69A"/>
    <w:lvl w:ilvl="0" w:tplc="CAA6F684">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8371B0"/>
    <w:multiLevelType w:val="hybridMultilevel"/>
    <w:tmpl w:val="B2E8E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350061"/>
    <w:multiLevelType w:val="hybridMultilevel"/>
    <w:tmpl w:val="6D6AE6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86F43A9"/>
    <w:multiLevelType w:val="hybridMultilevel"/>
    <w:tmpl w:val="1736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34979"/>
    <w:multiLevelType w:val="hybridMultilevel"/>
    <w:tmpl w:val="B2E8E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91616"/>
    <w:multiLevelType w:val="hybridMultilevel"/>
    <w:tmpl w:val="B2E8E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C97A8D"/>
    <w:multiLevelType w:val="multilevel"/>
    <w:tmpl w:val="45B21612"/>
    <w:lvl w:ilvl="0">
      <w:start w:val="1"/>
      <w:numFmt w:val="bullet"/>
      <w:suff w:val="space"/>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665BF8"/>
    <w:multiLevelType w:val="hybridMultilevel"/>
    <w:tmpl w:val="6C0A1830"/>
    <w:lvl w:ilvl="0" w:tplc="1EC02B4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56461"/>
    <w:multiLevelType w:val="hybridMultilevel"/>
    <w:tmpl w:val="B2E8E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B457E5"/>
    <w:multiLevelType w:val="hybridMultilevel"/>
    <w:tmpl w:val="4F5CF6AA"/>
    <w:lvl w:ilvl="0" w:tplc="30CC6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132F35"/>
    <w:multiLevelType w:val="hybridMultilevel"/>
    <w:tmpl w:val="B2E8E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5"/>
  </w:num>
  <w:num w:numId="5">
    <w:abstractNumId w:val="3"/>
  </w:num>
  <w:num w:numId="6">
    <w:abstractNumId w:val="10"/>
  </w:num>
  <w:num w:numId="7">
    <w:abstractNumId w:val="9"/>
  </w:num>
  <w:num w:numId="8">
    <w:abstractNumId w:val="11"/>
  </w:num>
  <w:num w:numId="9">
    <w:abstractNumId w:val="4"/>
  </w:num>
  <w:num w:numId="10">
    <w:abstractNumId w:val="13"/>
  </w:num>
  <w:num w:numId="11">
    <w:abstractNumId w:val="7"/>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8B"/>
    <w:rsid w:val="00004951"/>
    <w:rsid w:val="0003378C"/>
    <w:rsid w:val="00035732"/>
    <w:rsid w:val="00041AF4"/>
    <w:rsid w:val="00082FEF"/>
    <w:rsid w:val="00085F17"/>
    <w:rsid w:val="00090B29"/>
    <w:rsid w:val="00093A5C"/>
    <w:rsid w:val="000A2268"/>
    <w:rsid w:val="000A6842"/>
    <w:rsid w:val="000C5534"/>
    <w:rsid w:val="000C5B8F"/>
    <w:rsid w:val="000C73FB"/>
    <w:rsid w:val="000E3C0D"/>
    <w:rsid w:val="000E432F"/>
    <w:rsid w:val="000F1045"/>
    <w:rsid w:val="00100C30"/>
    <w:rsid w:val="00107F66"/>
    <w:rsid w:val="001104D5"/>
    <w:rsid w:val="001168BD"/>
    <w:rsid w:val="00131B72"/>
    <w:rsid w:val="0013201C"/>
    <w:rsid w:val="001548F7"/>
    <w:rsid w:val="001553B0"/>
    <w:rsid w:val="001610B9"/>
    <w:rsid w:val="001622FC"/>
    <w:rsid w:val="00162777"/>
    <w:rsid w:val="00162840"/>
    <w:rsid w:val="00163DE9"/>
    <w:rsid w:val="00185D61"/>
    <w:rsid w:val="001A70CF"/>
    <w:rsid w:val="001B0169"/>
    <w:rsid w:val="001B5C78"/>
    <w:rsid w:val="001C305D"/>
    <w:rsid w:val="001C6CBA"/>
    <w:rsid w:val="001D0D91"/>
    <w:rsid w:val="001E110A"/>
    <w:rsid w:val="001E1310"/>
    <w:rsid w:val="001E4A23"/>
    <w:rsid w:val="001F5B73"/>
    <w:rsid w:val="00200184"/>
    <w:rsid w:val="00205370"/>
    <w:rsid w:val="00242CDC"/>
    <w:rsid w:val="002458E7"/>
    <w:rsid w:val="0025277E"/>
    <w:rsid w:val="00255A1D"/>
    <w:rsid w:val="00260207"/>
    <w:rsid w:val="00262D5F"/>
    <w:rsid w:val="00267E9E"/>
    <w:rsid w:val="002721FE"/>
    <w:rsid w:val="002B6D41"/>
    <w:rsid w:val="002C3385"/>
    <w:rsid w:val="002D189D"/>
    <w:rsid w:val="0033601D"/>
    <w:rsid w:val="0034627A"/>
    <w:rsid w:val="00352147"/>
    <w:rsid w:val="0037062F"/>
    <w:rsid w:val="00372EF1"/>
    <w:rsid w:val="00376E29"/>
    <w:rsid w:val="00391778"/>
    <w:rsid w:val="003962CD"/>
    <w:rsid w:val="00396EAE"/>
    <w:rsid w:val="003A6C9B"/>
    <w:rsid w:val="003B1D6A"/>
    <w:rsid w:val="003E0003"/>
    <w:rsid w:val="003F7EC9"/>
    <w:rsid w:val="004150D3"/>
    <w:rsid w:val="00422DEF"/>
    <w:rsid w:val="00424CA2"/>
    <w:rsid w:val="00432032"/>
    <w:rsid w:val="00434E68"/>
    <w:rsid w:val="00435A95"/>
    <w:rsid w:val="00442261"/>
    <w:rsid w:val="004424F3"/>
    <w:rsid w:val="00444F7E"/>
    <w:rsid w:val="00460B1F"/>
    <w:rsid w:val="00460F6A"/>
    <w:rsid w:val="00464AE6"/>
    <w:rsid w:val="00464B4C"/>
    <w:rsid w:val="0046529C"/>
    <w:rsid w:val="00471B08"/>
    <w:rsid w:val="00473257"/>
    <w:rsid w:val="004750E8"/>
    <w:rsid w:val="00477C28"/>
    <w:rsid w:val="00477DB3"/>
    <w:rsid w:val="004A1150"/>
    <w:rsid w:val="004B281F"/>
    <w:rsid w:val="004B44F7"/>
    <w:rsid w:val="004D6138"/>
    <w:rsid w:val="004E6F57"/>
    <w:rsid w:val="0051378B"/>
    <w:rsid w:val="00517AF9"/>
    <w:rsid w:val="00534E0D"/>
    <w:rsid w:val="00542DC9"/>
    <w:rsid w:val="005719E4"/>
    <w:rsid w:val="005810A0"/>
    <w:rsid w:val="00591036"/>
    <w:rsid w:val="00592CE3"/>
    <w:rsid w:val="005B191B"/>
    <w:rsid w:val="005C056B"/>
    <w:rsid w:val="005C0834"/>
    <w:rsid w:val="005E1D83"/>
    <w:rsid w:val="006012E4"/>
    <w:rsid w:val="00605DC5"/>
    <w:rsid w:val="00613BCB"/>
    <w:rsid w:val="00613F3E"/>
    <w:rsid w:val="006318CE"/>
    <w:rsid w:val="00635032"/>
    <w:rsid w:val="0065002E"/>
    <w:rsid w:val="00652736"/>
    <w:rsid w:val="00654432"/>
    <w:rsid w:val="00665BDE"/>
    <w:rsid w:val="00670F23"/>
    <w:rsid w:val="00672A1F"/>
    <w:rsid w:val="00675458"/>
    <w:rsid w:val="0069774C"/>
    <w:rsid w:val="006A43C4"/>
    <w:rsid w:val="006A5DAB"/>
    <w:rsid w:val="006D0F2E"/>
    <w:rsid w:val="006D4B49"/>
    <w:rsid w:val="006D643B"/>
    <w:rsid w:val="006F0E48"/>
    <w:rsid w:val="007078C1"/>
    <w:rsid w:val="007118EE"/>
    <w:rsid w:val="00713FE0"/>
    <w:rsid w:val="00714D44"/>
    <w:rsid w:val="007232BD"/>
    <w:rsid w:val="0074515C"/>
    <w:rsid w:val="00755719"/>
    <w:rsid w:val="0075795D"/>
    <w:rsid w:val="0076387F"/>
    <w:rsid w:val="007841DF"/>
    <w:rsid w:val="00790EE1"/>
    <w:rsid w:val="00795525"/>
    <w:rsid w:val="00796F24"/>
    <w:rsid w:val="007972D5"/>
    <w:rsid w:val="007A773E"/>
    <w:rsid w:val="007B2A75"/>
    <w:rsid w:val="007D098B"/>
    <w:rsid w:val="007D4FE6"/>
    <w:rsid w:val="007D7DBE"/>
    <w:rsid w:val="007E7D89"/>
    <w:rsid w:val="007F0F43"/>
    <w:rsid w:val="007F57A1"/>
    <w:rsid w:val="00817684"/>
    <w:rsid w:val="0082292F"/>
    <w:rsid w:val="008259F7"/>
    <w:rsid w:val="00833D9D"/>
    <w:rsid w:val="00837651"/>
    <w:rsid w:val="00844114"/>
    <w:rsid w:val="00867E65"/>
    <w:rsid w:val="008702B5"/>
    <w:rsid w:val="0087050E"/>
    <w:rsid w:val="00887F38"/>
    <w:rsid w:val="008921F0"/>
    <w:rsid w:val="00895FA9"/>
    <w:rsid w:val="00896CC9"/>
    <w:rsid w:val="008B1B90"/>
    <w:rsid w:val="008F3A37"/>
    <w:rsid w:val="0090064A"/>
    <w:rsid w:val="0090137D"/>
    <w:rsid w:val="009151CC"/>
    <w:rsid w:val="009234B2"/>
    <w:rsid w:val="00932A11"/>
    <w:rsid w:val="00937C5E"/>
    <w:rsid w:val="0094191D"/>
    <w:rsid w:val="009429AC"/>
    <w:rsid w:val="009516DA"/>
    <w:rsid w:val="00960F08"/>
    <w:rsid w:val="00972026"/>
    <w:rsid w:val="00973CA1"/>
    <w:rsid w:val="00980AA4"/>
    <w:rsid w:val="009812C7"/>
    <w:rsid w:val="0098208A"/>
    <w:rsid w:val="009836C4"/>
    <w:rsid w:val="009857E4"/>
    <w:rsid w:val="00995D41"/>
    <w:rsid w:val="009A55D6"/>
    <w:rsid w:val="009D33E6"/>
    <w:rsid w:val="009D6D02"/>
    <w:rsid w:val="009D6EC7"/>
    <w:rsid w:val="009F628B"/>
    <w:rsid w:val="00A06CD6"/>
    <w:rsid w:val="00A14549"/>
    <w:rsid w:val="00A178A3"/>
    <w:rsid w:val="00A217A6"/>
    <w:rsid w:val="00A261EE"/>
    <w:rsid w:val="00A32871"/>
    <w:rsid w:val="00A33CA7"/>
    <w:rsid w:val="00A35BC8"/>
    <w:rsid w:val="00A451ED"/>
    <w:rsid w:val="00A61427"/>
    <w:rsid w:val="00A6199F"/>
    <w:rsid w:val="00A6648F"/>
    <w:rsid w:val="00A668F2"/>
    <w:rsid w:val="00A67FBB"/>
    <w:rsid w:val="00A80E2A"/>
    <w:rsid w:val="00A82F75"/>
    <w:rsid w:val="00A90744"/>
    <w:rsid w:val="00AB2074"/>
    <w:rsid w:val="00AC08B4"/>
    <w:rsid w:val="00AC1BCC"/>
    <w:rsid w:val="00AC1CAB"/>
    <w:rsid w:val="00AC225A"/>
    <w:rsid w:val="00AC6220"/>
    <w:rsid w:val="00AD4897"/>
    <w:rsid w:val="00AE3C2A"/>
    <w:rsid w:val="00AF26F9"/>
    <w:rsid w:val="00AF624D"/>
    <w:rsid w:val="00B046FE"/>
    <w:rsid w:val="00B0652C"/>
    <w:rsid w:val="00B15CE2"/>
    <w:rsid w:val="00B27D5C"/>
    <w:rsid w:val="00B31CB0"/>
    <w:rsid w:val="00B47DEB"/>
    <w:rsid w:val="00B614A9"/>
    <w:rsid w:val="00B6778A"/>
    <w:rsid w:val="00B71060"/>
    <w:rsid w:val="00B717A4"/>
    <w:rsid w:val="00B7283D"/>
    <w:rsid w:val="00B74535"/>
    <w:rsid w:val="00B74E5A"/>
    <w:rsid w:val="00B82409"/>
    <w:rsid w:val="00B8600A"/>
    <w:rsid w:val="00B90FF9"/>
    <w:rsid w:val="00B97935"/>
    <w:rsid w:val="00BB08F0"/>
    <w:rsid w:val="00BB287D"/>
    <w:rsid w:val="00BC40E3"/>
    <w:rsid w:val="00BD5F61"/>
    <w:rsid w:val="00BD61B0"/>
    <w:rsid w:val="00BE18D9"/>
    <w:rsid w:val="00BE46D7"/>
    <w:rsid w:val="00C100B6"/>
    <w:rsid w:val="00C15E8D"/>
    <w:rsid w:val="00C22F00"/>
    <w:rsid w:val="00C31B02"/>
    <w:rsid w:val="00C378E4"/>
    <w:rsid w:val="00C400FE"/>
    <w:rsid w:val="00C422D8"/>
    <w:rsid w:val="00C42BB9"/>
    <w:rsid w:val="00C51B9E"/>
    <w:rsid w:val="00C531A7"/>
    <w:rsid w:val="00C7050B"/>
    <w:rsid w:val="00C70A75"/>
    <w:rsid w:val="00C73D20"/>
    <w:rsid w:val="00C8216B"/>
    <w:rsid w:val="00C85B8C"/>
    <w:rsid w:val="00C87D82"/>
    <w:rsid w:val="00CB3E54"/>
    <w:rsid w:val="00CC3B5C"/>
    <w:rsid w:val="00CD0BE4"/>
    <w:rsid w:val="00CD2DDE"/>
    <w:rsid w:val="00CF06F7"/>
    <w:rsid w:val="00CF2703"/>
    <w:rsid w:val="00CF654E"/>
    <w:rsid w:val="00CF7020"/>
    <w:rsid w:val="00D11DCD"/>
    <w:rsid w:val="00D16272"/>
    <w:rsid w:val="00D25435"/>
    <w:rsid w:val="00D363F3"/>
    <w:rsid w:val="00D5032C"/>
    <w:rsid w:val="00D629AB"/>
    <w:rsid w:val="00D67E67"/>
    <w:rsid w:val="00D72B40"/>
    <w:rsid w:val="00D7537B"/>
    <w:rsid w:val="00D75F3D"/>
    <w:rsid w:val="00D9134E"/>
    <w:rsid w:val="00D93B07"/>
    <w:rsid w:val="00D95473"/>
    <w:rsid w:val="00DB170D"/>
    <w:rsid w:val="00DB3E5F"/>
    <w:rsid w:val="00DC2AFA"/>
    <w:rsid w:val="00DD5533"/>
    <w:rsid w:val="00DD5BF6"/>
    <w:rsid w:val="00DE466A"/>
    <w:rsid w:val="00DF28D1"/>
    <w:rsid w:val="00DF4D9C"/>
    <w:rsid w:val="00E227CA"/>
    <w:rsid w:val="00E24136"/>
    <w:rsid w:val="00E27CC4"/>
    <w:rsid w:val="00E52127"/>
    <w:rsid w:val="00E52703"/>
    <w:rsid w:val="00E52786"/>
    <w:rsid w:val="00E5377E"/>
    <w:rsid w:val="00E57C3F"/>
    <w:rsid w:val="00E635C0"/>
    <w:rsid w:val="00E924A0"/>
    <w:rsid w:val="00EA42D5"/>
    <w:rsid w:val="00EA653B"/>
    <w:rsid w:val="00EC34A9"/>
    <w:rsid w:val="00ED0445"/>
    <w:rsid w:val="00EE2B85"/>
    <w:rsid w:val="00EF3BF1"/>
    <w:rsid w:val="00F00242"/>
    <w:rsid w:val="00F0367F"/>
    <w:rsid w:val="00F04D9C"/>
    <w:rsid w:val="00F10518"/>
    <w:rsid w:val="00F22247"/>
    <w:rsid w:val="00F24BF4"/>
    <w:rsid w:val="00F75F21"/>
    <w:rsid w:val="00F804EF"/>
    <w:rsid w:val="00F9456C"/>
    <w:rsid w:val="00FB340B"/>
    <w:rsid w:val="00FB679E"/>
    <w:rsid w:val="00FB7C24"/>
    <w:rsid w:val="00FE0871"/>
    <w:rsid w:val="00FF18E7"/>
    <w:rsid w:val="00FF29F7"/>
    <w:rsid w:val="00FF3AEA"/>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0A10"/>
  <w15:chartTrackingRefBased/>
  <w15:docId w15:val="{DCA38913-96FD-4A91-B118-3407E0F1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1DCD"/>
  </w:style>
  <w:style w:type="paragraph" w:styleId="Antrat1">
    <w:name w:val="heading 1"/>
    <w:basedOn w:val="prastasis"/>
    <w:next w:val="prastasis"/>
    <w:link w:val="Antrat1Diagrama"/>
    <w:uiPriority w:val="9"/>
    <w:qFormat/>
    <w:rsid w:val="005719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4">
    <w:name w:val="heading 4"/>
    <w:basedOn w:val="prastasis"/>
    <w:next w:val="prastasis"/>
    <w:link w:val="Antrat4Diagrama"/>
    <w:uiPriority w:val="9"/>
    <w:unhideWhenUsed/>
    <w:qFormat/>
    <w:rsid w:val="00B979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Antrat5">
    <w:name w:val="heading 5"/>
    <w:basedOn w:val="prastasis"/>
    <w:next w:val="prastasis"/>
    <w:link w:val="Antrat5Diagrama"/>
    <w:uiPriority w:val="9"/>
    <w:semiHidden/>
    <w:unhideWhenUsed/>
    <w:qFormat/>
    <w:rsid w:val="000E3C0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F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tinkleliolentelspalvinga">
    <w:name w:val="Grid Table 7 Colorful"/>
    <w:basedOn w:val="prastojilentel"/>
    <w:uiPriority w:val="52"/>
    <w:rsid w:val="009F62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sraolentelviesi">
    <w:name w:val="List Table 1 Light"/>
    <w:basedOn w:val="prastojilentel"/>
    <w:uiPriority w:val="46"/>
    <w:rsid w:val="009F628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3parykinimas">
    <w:name w:val="Grid Table 4 Accent 3"/>
    <w:basedOn w:val="prastojilentel"/>
    <w:uiPriority w:val="49"/>
    <w:rsid w:val="009F628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raopastraipa">
    <w:name w:val="List Paragraph"/>
    <w:basedOn w:val="prastasis"/>
    <w:uiPriority w:val="34"/>
    <w:qFormat/>
    <w:rsid w:val="00FF3AEA"/>
    <w:pPr>
      <w:ind w:left="720"/>
      <w:contextualSpacing/>
    </w:pPr>
  </w:style>
  <w:style w:type="paragraph" w:styleId="Antrats">
    <w:name w:val="header"/>
    <w:basedOn w:val="prastasis"/>
    <w:link w:val="AntratsDiagrama"/>
    <w:uiPriority w:val="99"/>
    <w:unhideWhenUsed/>
    <w:rsid w:val="00E635C0"/>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E635C0"/>
  </w:style>
  <w:style w:type="paragraph" w:styleId="Porat">
    <w:name w:val="footer"/>
    <w:basedOn w:val="prastasis"/>
    <w:link w:val="PoratDiagrama"/>
    <w:uiPriority w:val="99"/>
    <w:unhideWhenUsed/>
    <w:rsid w:val="00E635C0"/>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E635C0"/>
  </w:style>
  <w:style w:type="character" w:customStyle="1" w:styleId="Antrat5Diagrama">
    <w:name w:val="Antraštė 5 Diagrama"/>
    <w:basedOn w:val="Numatytasispastraiposriftas"/>
    <w:link w:val="Antrat5"/>
    <w:uiPriority w:val="9"/>
    <w:semiHidden/>
    <w:rsid w:val="000E3C0D"/>
    <w:rPr>
      <w:rFonts w:asciiTheme="majorHAnsi" w:eastAsiaTheme="majorEastAsia" w:hAnsiTheme="majorHAnsi" w:cstheme="majorBidi"/>
      <w:color w:val="2F5496" w:themeColor="accent1" w:themeShade="BF"/>
    </w:rPr>
  </w:style>
  <w:style w:type="paragraph" w:styleId="Betarp">
    <w:name w:val="No Spacing"/>
    <w:uiPriority w:val="1"/>
    <w:qFormat/>
    <w:rsid w:val="00FB679E"/>
    <w:pPr>
      <w:spacing w:after="0" w:line="240" w:lineRule="auto"/>
    </w:pPr>
  </w:style>
  <w:style w:type="character" w:styleId="Grietas">
    <w:name w:val="Strong"/>
    <w:basedOn w:val="Numatytasispastraiposriftas"/>
    <w:uiPriority w:val="22"/>
    <w:qFormat/>
    <w:rsid w:val="006D4B49"/>
    <w:rPr>
      <w:b/>
      <w:bCs/>
    </w:rPr>
  </w:style>
  <w:style w:type="character" w:customStyle="1" w:styleId="Antrat4Diagrama">
    <w:name w:val="Antraštė 4 Diagrama"/>
    <w:basedOn w:val="Numatytasispastraiposriftas"/>
    <w:link w:val="Antrat4"/>
    <w:uiPriority w:val="9"/>
    <w:rsid w:val="00B97935"/>
    <w:rPr>
      <w:rFonts w:asciiTheme="majorHAnsi" w:eastAsiaTheme="majorEastAsia" w:hAnsiTheme="majorHAnsi" w:cstheme="majorBidi"/>
      <w:i/>
      <w:iCs/>
      <w:color w:val="2F5496" w:themeColor="accent1" w:themeShade="BF"/>
    </w:rPr>
  </w:style>
  <w:style w:type="character" w:styleId="Emfaz">
    <w:name w:val="Emphasis"/>
    <w:basedOn w:val="Numatytasispastraiposriftas"/>
    <w:uiPriority w:val="20"/>
    <w:qFormat/>
    <w:rsid w:val="00B74535"/>
    <w:rPr>
      <w:i/>
      <w:iCs/>
    </w:rPr>
  </w:style>
  <w:style w:type="character" w:styleId="Hipersaitas">
    <w:name w:val="Hyperlink"/>
    <w:basedOn w:val="Numatytasispastraiposriftas"/>
    <w:uiPriority w:val="99"/>
    <w:unhideWhenUsed/>
    <w:rsid w:val="008921F0"/>
    <w:rPr>
      <w:color w:val="0563C1" w:themeColor="hyperlink"/>
      <w:u w:val="single"/>
    </w:rPr>
  </w:style>
  <w:style w:type="character" w:styleId="Komentaronuoroda">
    <w:name w:val="annotation reference"/>
    <w:basedOn w:val="Numatytasispastraiposriftas"/>
    <w:uiPriority w:val="99"/>
    <w:semiHidden/>
    <w:unhideWhenUsed/>
    <w:rsid w:val="00635032"/>
    <w:rPr>
      <w:sz w:val="16"/>
      <w:szCs w:val="16"/>
    </w:rPr>
  </w:style>
  <w:style w:type="paragraph" w:styleId="Komentarotekstas">
    <w:name w:val="annotation text"/>
    <w:basedOn w:val="prastasis"/>
    <w:link w:val="KomentarotekstasDiagrama"/>
    <w:uiPriority w:val="99"/>
    <w:unhideWhenUsed/>
    <w:rsid w:val="00635032"/>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635032"/>
    <w:rPr>
      <w:sz w:val="20"/>
      <w:szCs w:val="20"/>
    </w:rPr>
  </w:style>
  <w:style w:type="paragraph" w:styleId="Komentarotema">
    <w:name w:val="annotation subject"/>
    <w:basedOn w:val="Komentarotekstas"/>
    <w:next w:val="Komentarotekstas"/>
    <w:link w:val="KomentarotemaDiagrama"/>
    <w:uiPriority w:val="99"/>
    <w:semiHidden/>
    <w:unhideWhenUsed/>
    <w:rsid w:val="00635032"/>
    <w:rPr>
      <w:b/>
      <w:bCs/>
    </w:rPr>
  </w:style>
  <w:style w:type="character" w:customStyle="1" w:styleId="KomentarotemaDiagrama">
    <w:name w:val="Komentaro tema Diagrama"/>
    <w:basedOn w:val="KomentarotekstasDiagrama"/>
    <w:link w:val="Komentarotema"/>
    <w:uiPriority w:val="99"/>
    <w:semiHidden/>
    <w:rsid w:val="00635032"/>
    <w:rPr>
      <w:b/>
      <w:bCs/>
      <w:sz w:val="20"/>
      <w:szCs w:val="20"/>
    </w:rPr>
  </w:style>
  <w:style w:type="paragraph" w:styleId="Debesliotekstas">
    <w:name w:val="Balloon Text"/>
    <w:basedOn w:val="prastasis"/>
    <w:link w:val="DebesliotekstasDiagrama"/>
    <w:uiPriority w:val="99"/>
    <w:semiHidden/>
    <w:unhideWhenUsed/>
    <w:rsid w:val="00A178A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78A3"/>
    <w:rPr>
      <w:rFonts w:ascii="Segoe UI" w:hAnsi="Segoe UI" w:cs="Segoe UI"/>
      <w:sz w:val="18"/>
      <w:szCs w:val="18"/>
    </w:rPr>
  </w:style>
  <w:style w:type="character" w:customStyle="1" w:styleId="Antrat1Diagrama">
    <w:name w:val="Antraštė 1 Diagrama"/>
    <w:basedOn w:val="Numatytasispastraiposriftas"/>
    <w:link w:val="Antrat1"/>
    <w:uiPriority w:val="9"/>
    <w:rsid w:val="005719E4"/>
    <w:rPr>
      <w:rFonts w:asciiTheme="majorHAnsi" w:eastAsiaTheme="majorEastAsia" w:hAnsiTheme="majorHAnsi" w:cstheme="majorBidi"/>
      <w:color w:val="2F5496" w:themeColor="accent1" w:themeShade="BF"/>
      <w:sz w:val="32"/>
      <w:szCs w:val="32"/>
    </w:rPr>
  </w:style>
  <w:style w:type="character" w:customStyle="1" w:styleId="a">
    <w:name w:val="a"/>
    <w:basedOn w:val="Numatytasispastraiposriftas"/>
    <w:rsid w:val="00F75F21"/>
  </w:style>
  <w:style w:type="character" w:customStyle="1" w:styleId="l">
    <w:name w:val="l"/>
    <w:basedOn w:val="Numatytasispastraiposriftas"/>
    <w:rsid w:val="00F7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503">
      <w:bodyDiv w:val="1"/>
      <w:marLeft w:val="0"/>
      <w:marRight w:val="0"/>
      <w:marTop w:val="0"/>
      <w:marBottom w:val="0"/>
      <w:divBdr>
        <w:top w:val="none" w:sz="0" w:space="0" w:color="auto"/>
        <w:left w:val="none" w:sz="0" w:space="0" w:color="auto"/>
        <w:bottom w:val="none" w:sz="0" w:space="0" w:color="auto"/>
        <w:right w:val="none" w:sz="0" w:space="0" w:color="auto"/>
      </w:divBdr>
    </w:div>
    <w:div w:id="122889078">
      <w:bodyDiv w:val="1"/>
      <w:marLeft w:val="0"/>
      <w:marRight w:val="0"/>
      <w:marTop w:val="0"/>
      <w:marBottom w:val="0"/>
      <w:divBdr>
        <w:top w:val="none" w:sz="0" w:space="0" w:color="auto"/>
        <w:left w:val="none" w:sz="0" w:space="0" w:color="auto"/>
        <w:bottom w:val="none" w:sz="0" w:space="0" w:color="auto"/>
        <w:right w:val="none" w:sz="0" w:space="0" w:color="auto"/>
      </w:divBdr>
    </w:div>
    <w:div w:id="293873794">
      <w:bodyDiv w:val="1"/>
      <w:marLeft w:val="0"/>
      <w:marRight w:val="0"/>
      <w:marTop w:val="0"/>
      <w:marBottom w:val="0"/>
      <w:divBdr>
        <w:top w:val="none" w:sz="0" w:space="0" w:color="auto"/>
        <w:left w:val="none" w:sz="0" w:space="0" w:color="auto"/>
        <w:bottom w:val="none" w:sz="0" w:space="0" w:color="auto"/>
        <w:right w:val="none" w:sz="0" w:space="0" w:color="auto"/>
      </w:divBdr>
    </w:div>
    <w:div w:id="333146015">
      <w:bodyDiv w:val="1"/>
      <w:marLeft w:val="0"/>
      <w:marRight w:val="0"/>
      <w:marTop w:val="0"/>
      <w:marBottom w:val="0"/>
      <w:divBdr>
        <w:top w:val="none" w:sz="0" w:space="0" w:color="auto"/>
        <w:left w:val="none" w:sz="0" w:space="0" w:color="auto"/>
        <w:bottom w:val="none" w:sz="0" w:space="0" w:color="auto"/>
        <w:right w:val="none" w:sz="0" w:space="0" w:color="auto"/>
      </w:divBdr>
    </w:div>
    <w:div w:id="393284858">
      <w:bodyDiv w:val="1"/>
      <w:marLeft w:val="0"/>
      <w:marRight w:val="0"/>
      <w:marTop w:val="0"/>
      <w:marBottom w:val="0"/>
      <w:divBdr>
        <w:top w:val="none" w:sz="0" w:space="0" w:color="auto"/>
        <w:left w:val="none" w:sz="0" w:space="0" w:color="auto"/>
        <w:bottom w:val="none" w:sz="0" w:space="0" w:color="auto"/>
        <w:right w:val="none" w:sz="0" w:space="0" w:color="auto"/>
      </w:divBdr>
      <w:divsChild>
        <w:div w:id="1546482593">
          <w:marLeft w:val="0"/>
          <w:marRight w:val="0"/>
          <w:marTop w:val="0"/>
          <w:marBottom w:val="0"/>
          <w:divBdr>
            <w:top w:val="none" w:sz="0" w:space="0" w:color="auto"/>
            <w:left w:val="none" w:sz="0" w:space="0" w:color="auto"/>
            <w:bottom w:val="none" w:sz="0" w:space="0" w:color="auto"/>
            <w:right w:val="none" w:sz="0" w:space="0" w:color="auto"/>
          </w:divBdr>
        </w:div>
      </w:divsChild>
    </w:div>
    <w:div w:id="428046395">
      <w:bodyDiv w:val="1"/>
      <w:marLeft w:val="0"/>
      <w:marRight w:val="0"/>
      <w:marTop w:val="0"/>
      <w:marBottom w:val="0"/>
      <w:divBdr>
        <w:top w:val="none" w:sz="0" w:space="0" w:color="auto"/>
        <w:left w:val="none" w:sz="0" w:space="0" w:color="auto"/>
        <w:bottom w:val="none" w:sz="0" w:space="0" w:color="auto"/>
        <w:right w:val="none" w:sz="0" w:space="0" w:color="auto"/>
      </w:divBdr>
      <w:divsChild>
        <w:div w:id="1054424203">
          <w:marLeft w:val="0"/>
          <w:marRight w:val="0"/>
          <w:marTop w:val="0"/>
          <w:marBottom w:val="0"/>
          <w:divBdr>
            <w:top w:val="none" w:sz="0" w:space="0" w:color="auto"/>
            <w:left w:val="none" w:sz="0" w:space="0" w:color="auto"/>
            <w:bottom w:val="none" w:sz="0" w:space="0" w:color="auto"/>
            <w:right w:val="none" w:sz="0" w:space="0" w:color="auto"/>
          </w:divBdr>
        </w:div>
      </w:divsChild>
    </w:div>
    <w:div w:id="448427486">
      <w:bodyDiv w:val="1"/>
      <w:marLeft w:val="0"/>
      <w:marRight w:val="0"/>
      <w:marTop w:val="0"/>
      <w:marBottom w:val="0"/>
      <w:divBdr>
        <w:top w:val="none" w:sz="0" w:space="0" w:color="auto"/>
        <w:left w:val="none" w:sz="0" w:space="0" w:color="auto"/>
        <w:bottom w:val="none" w:sz="0" w:space="0" w:color="auto"/>
        <w:right w:val="none" w:sz="0" w:space="0" w:color="auto"/>
      </w:divBdr>
    </w:div>
    <w:div w:id="554631907">
      <w:bodyDiv w:val="1"/>
      <w:marLeft w:val="0"/>
      <w:marRight w:val="0"/>
      <w:marTop w:val="0"/>
      <w:marBottom w:val="0"/>
      <w:divBdr>
        <w:top w:val="none" w:sz="0" w:space="0" w:color="auto"/>
        <w:left w:val="none" w:sz="0" w:space="0" w:color="auto"/>
        <w:bottom w:val="none" w:sz="0" w:space="0" w:color="auto"/>
        <w:right w:val="none" w:sz="0" w:space="0" w:color="auto"/>
      </w:divBdr>
      <w:divsChild>
        <w:div w:id="390538830">
          <w:marLeft w:val="0"/>
          <w:marRight w:val="0"/>
          <w:marTop w:val="0"/>
          <w:marBottom w:val="0"/>
          <w:divBdr>
            <w:top w:val="none" w:sz="0" w:space="0" w:color="auto"/>
            <w:left w:val="none" w:sz="0" w:space="0" w:color="auto"/>
            <w:bottom w:val="none" w:sz="0" w:space="0" w:color="auto"/>
            <w:right w:val="none" w:sz="0" w:space="0" w:color="auto"/>
          </w:divBdr>
        </w:div>
      </w:divsChild>
    </w:div>
    <w:div w:id="790054824">
      <w:bodyDiv w:val="1"/>
      <w:marLeft w:val="0"/>
      <w:marRight w:val="0"/>
      <w:marTop w:val="0"/>
      <w:marBottom w:val="0"/>
      <w:divBdr>
        <w:top w:val="none" w:sz="0" w:space="0" w:color="auto"/>
        <w:left w:val="none" w:sz="0" w:space="0" w:color="auto"/>
        <w:bottom w:val="none" w:sz="0" w:space="0" w:color="auto"/>
        <w:right w:val="none" w:sz="0" w:space="0" w:color="auto"/>
      </w:divBdr>
    </w:div>
    <w:div w:id="860507056">
      <w:bodyDiv w:val="1"/>
      <w:marLeft w:val="0"/>
      <w:marRight w:val="0"/>
      <w:marTop w:val="0"/>
      <w:marBottom w:val="0"/>
      <w:divBdr>
        <w:top w:val="none" w:sz="0" w:space="0" w:color="auto"/>
        <w:left w:val="none" w:sz="0" w:space="0" w:color="auto"/>
        <w:bottom w:val="none" w:sz="0" w:space="0" w:color="auto"/>
        <w:right w:val="none" w:sz="0" w:space="0" w:color="auto"/>
      </w:divBdr>
      <w:divsChild>
        <w:div w:id="737945315">
          <w:marLeft w:val="6600"/>
          <w:marRight w:val="0"/>
          <w:marTop w:val="0"/>
          <w:marBottom w:val="0"/>
          <w:divBdr>
            <w:top w:val="none" w:sz="0" w:space="0" w:color="auto"/>
            <w:left w:val="none" w:sz="0" w:space="0" w:color="auto"/>
            <w:bottom w:val="none" w:sz="0" w:space="0" w:color="auto"/>
            <w:right w:val="none" w:sz="0" w:space="0" w:color="auto"/>
          </w:divBdr>
        </w:div>
        <w:div w:id="1690177008">
          <w:marLeft w:val="6600"/>
          <w:marRight w:val="0"/>
          <w:marTop w:val="0"/>
          <w:marBottom w:val="0"/>
          <w:divBdr>
            <w:top w:val="none" w:sz="0" w:space="0" w:color="auto"/>
            <w:left w:val="none" w:sz="0" w:space="0" w:color="auto"/>
            <w:bottom w:val="none" w:sz="0" w:space="0" w:color="auto"/>
            <w:right w:val="none" w:sz="0" w:space="0" w:color="auto"/>
          </w:divBdr>
        </w:div>
        <w:div w:id="1178469402">
          <w:marLeft w:val="6600"/>
          <w:marRight w:val="0"/>
          <w:marTop w:val="0"/>
          <w:marBottom w:val="0"/>
          <w:divBdr>
            <w:top w:val="none" w:sz="0" w:space="0" w:color="auto"/>
            <w:left w:val="none" w:sz="0" w:space="0" w:color="auto"/>
            <w:bottom w:val="none" w:sz="0" w:space="0" w:color="auto"/>
            <w:right w:val="none" w:sz="0" w:space="0" w:color="auto"/>
          </w:divBdr>
        </w:div>
        <w:div w:id="1376930870">
          <w:marLeft w:val="6600"/>
          <w:marRight w:val="0"/>
          <w:marTop w:val="0"/>
          <w:marBottom w:val="0"/>
          <w:divBdr>
            <w:top w:val="none" w:sz="0" w:space="0" w:color="auto"/>
            <w:left w:val="none" w:sz="0" w:space="0" w:color="auto"/>
            <w:bottom w:val="none" w:sz="0" w:space="0" w:color="auto"/>
            <w:right w:val="none" w:sz="0" w:space="0" w:color="auto"/>
          </w:divBdr>
        </w:div>
        <w:div w:id="1523859312">
          <w:marLeft w:val="0"/>
          <w:marRight w:val="0"/>
          <w:marTop w:val="0"/>
          <w:marBottom w:val="0"/>
          <w:divBdr>
            <w:top w:val="none" w:sz="0" w:space="0" w:color="auto"/>
            <w:left w:val="none" w:sz="0" w:space="0" w:color="auto"/>
            <w:bottom w:val="none" w:sz="0" w:space="0" w:color="auto"/>
            <w:right w:val="none" w:sz="0" w:space="0" w:color="auto"/>
          </w:divBdr>
        </w:div>
        <w:div w:id="1298216294">
          <w:marLeft w:val="6600"/>
          <w:marRight w:val="0"/>
          <w:marTop w:val="0"/>
          <w:marBottom w:val="0"/>
          <w:divBdr>
            <w:top w:val="none" w:sz="0" w:space="0" w:color="auto"/>
            <w:left w:val="none" w:sz="0" w:space="0" w:color="auto"/>
            <w:bottom w:val="none" w:sz="0" w:space="0" w:color="auto"/>
            <w:right w:val="none" w:sz="0" w:space="0" w:color="auto"/>
          </w:divBdr>
        </w:div>
        <w:div w:id="436605108">
          <w:marLeft w:val="6600"/>
          <w:marRight w:val="0"/>
          <w:marTop w:val="0"/>
          <w:marBottom w:val="0"/>
          <w:divBdr>
            <w:top w:val="none" w:sz="0" w:space="0" w:color="auto"/>
            <w:left w:val="none" w:sz="0" w:space="0" w:color="auto"/>
            <w:bottom w:val="none" w:sz="0" w:space="0" w:color="auto"/>
            <w:right w:val="none" w:sz="0" w:space="0" w:color="auto"/>
          </w:divBdr>
        </w:div>
        <w:div w:id="1724058880">
          <w:marLeft w:val="6600"/>
          <w:marRight w:val="0"/>
          <w:marTop w:val="0"/>
          <w:marBottom w:val="0"/>
          <w:divBdr>
            <w:top w:val="none" w:sz="0" w:space="0" w:color="auto"/>
            <w:left w:val="none" w:sz="0" w:space="0" w:color="auto"/>
            <w:bottom w:val="none" w:sz="0" w:space="0" w:color="auto"/>
            <w:right w:val="none" w:sz="0" w:space="0" w:color="auto"/>
          </w:divBdr>
        </w:div>
        <w:div w:id="964234699">
          <w:marLeft w:val="6600"/>
          <w:marRight w:val="0"/>
          <w:marTop w:val="0"/>
          <w:marBottom w:val="0"/>
          <w:divBdr>
            <w:top w:val="none" w:sz="0" w:space="0" w:color="auto"/>
            <w:left w:val="none" w:sz="0" w:space="0" w:color="auto"/>
            <w:bottom w:val="none" w:sz="0" w:space="0" w:color="auto"/>
            <w:right w:val="none" w:sz="0" w:space="0" w:color="auto"/>
          </w:divBdr>
        </w:div>
        <w:div w:id="851455758">
          <w:marLeft w:val="6600"/>
          <w:marRight w:val="0"/>
          <w:marTop w:val="0"/>
          <w:marBottom w:val="0"/>
          <w:divBdr>
            <w:top w:val="none" w:sz="0" w:space="0" w:color="auto"/>
            <w:left w:val="none" w:sz="0" w:space="0" w:color="auto"/>
            <w:bottom w:val="none" w:sz="0" w:space="0" w:color="auto"/>
            <w:right w:val="none" w:sz="0" w:space="0" w:color="auto"/>
          </w:divBdr>
        </w:div>
        <w:div w:id="1310013138">
          <w:marLeft w:val="0"/>
          <w:marRight w:val="0"/>
          <w:marTop w:val="0"/>
          <w:marBottom w:val="0"/>
          <w:divBdr>
            <w:top w:val="none" w:sz="0" w:space="0" w:color="auto"/>
            <w:left w:val="none" w:sz="0" w:space="0" w:color="auto"/>
            <w:bottom w:val="none" w:sz="0" w:space="0" w:color="auto"/>
            <w:right w:val="none" w:sz="0" w:space="0" w:color="auto"/>
          </w:divBdr>
        </w:div>
        <w:div w:id="488130477">
          <w:marLeft w:val="0"/>
          <w:marRight w:val="0"/>
          <w:marTop w:val="0"/>
          <w:marBottom w:val="0"/>
          <w:divBdr>
            <w:top w:val="none" w:sz="0" w:space="0" w:color="auto"/>
            <w:left w:val="none" w:sz="0" w:space="0" w:color="auto"/>
            <w:bottom w:val="none" w:sz="0" w:space="0" w:color="auto"/>
            <w:right w:val="none" w:sz="0" w:space="0" w:color="auto"/>
          </w:divBdr>
        </w:div>
        <w:div w:id="1281955510">
          <w:marLeft w:val="6600"/>
          <w:marRight w:val="0"/>
          <w:marTop w:val="0"/>
          <w:marBottom w:val="0"/>
          <w:divBdr>
            <w:top w:val="none" w:sz="0" w:space="0" w:color="auto"/>
            <w:left w:val="none" w:sz="0" w:space="0" w:color="auto"/>
            <w:bottom w:val="none" w:sz="0" w:space="0" w:color="auto"/>
            <w:right w:val="none" w:sz="0" w:space="0" w:color="auto"/>
          </w:divBdr>
        </w:div>
        <w:div w:id="1286547470">
          <w:marLeft w:val="6600"/>
          <w:marRight w:val="0"/>
          <w:marTop w:val="0"/>
          <w:marBottom w:val="0"/>
          <w:divBdr>
            <w:top w:val="none" w:sz="0" w:space="0" w:color="auto"/>
            <w:left w:val="none" w:sz="0" w:space="0" w:color="auto"/>
            <w:bottom w:val="none" w:sz="0" w:space="0" w:color="auto"/>
            <w:right w:val="none" w:sz="0" w:space="0" w:color="auto"/>
          </w:divBdr>
        </w:div>
        <w:div w:id="947011167">
          <w:marLeft w:val="6600"/>
          <w:marRight w:val="0"/>
          <w:marTop w:val="0"/>
          <w:marBottom w:val="0"/>
          <w:divBdr>
            <w:top w:val="none" w:sz="0" w:space="0" w:color="auto"/>
            <w:left w:val="none" w:sz="0" w:space="0" w:color="auto"/>
            <w:bottom w:val="none" w:sz="0" w:space="0" w:color="auto"/>
            <w:right w:val="none" w:sz="0" w:space="0" w:color="auto"/>
          </w:divBdr>
        </w:div>
        <w:div w:id="1813017970">
          <w:marLeft w:val="6600"/>
          <w:marRight w:val="0"/>
          <w:marTop w:val="0"/>
          <w:marBottom w:val="0"/>
          <w:divBdr>
            <w:top w:val="none" w:sz="0" w:space="0" w:color="auto"/>
            <w:left w:val="none" w:sz="0" w:space="0" w:color="auto"/>
            <w:bottom w:val="none" w:sz="0" w:space="0" w:color="auto"/>
            <w:right w:val="none" w:sz="0" w:space="0" w:color="auto"/>
          </w:divBdr>
        </w:div>
      </w:divsChild>
    </w:div>
    <w:div w:id="912735495">
      <w:bodyDiv w:val="1"/>
      <w:marLeft w:val="0"/>
      <w:marRight w:val="0"/>
      <w:marTop w:val="0"/>
      <w:marBottom w:val="0"/>
      <w:divBdr>
        <w:top w:val="none" w:sz="0" w:space="0" w:color="auto"/>
        <w:left w:val="none" w:sz="0" w:space="0" w:color="auto"/>
        <w:bottom w:val="none" w:sz="0" w:space="0" w:color="auto"/>
        <w:right w:val="none" w:sz="0" w:space="0" w:color="auto"/>
      </w:divBdr>
    </w:div>
    <w:div w:id="1106537477">
      <w:bodyDiv w:val="1"/>
      <w:marLeft w:val="0"/>
      <w:marRight w:val="0"/>
      <w:marTop w:val="0"/>
      <w:marBottom w:val="0"/>
      <w:divBdr>
        <w:top w:val="none" w:sz="0" w:space="0" w:color="auto"/>
        <w:left w:val="none" w:sz="0" w:space="0" w:color="auto"/>
        <w:bottom w:val="none" w:sz="0" w:space="0" w:color="auto"/>
        <w:right w:val="none" w:sz="0" w:space="0" w:color="auto"/>
      </w:divBdr>
    </w:div>
    <w:div w:id="1822573004">
      <w:bodyDiv w:val="1"/>
      <w:marLeft w:val="0"/>
      <w:marRight w:val="0"/>
      <w:marTop w:val="0"/>
      <w:marBottom w:val="0"/>
      <w:divBdr>
        <w:top w:val="none" w:sz="0" w:space="0" w:color="auto"/>
        <w:left w:val="none" w:sz="0" w:space="0" w:color="auto"/>
        <w:bottom w:val="none" w:sz="0" w:space="0" w:color="auto"/>
        <w:right w:val="none" w:sz="0" w:space="0" w:color="auto"/>
      </w:divBdr>
    </w:div>
    <w:div w:id="1928952952">
      <w:bodyDiv w:val="1"/>
      <w:marLeft w:val="0"/>
      <w:marRight w:val="0"/>
      <w:marTop w:val="0"/>
      <w:marBottom w:val="0"/>
      <w:divBdr>
        <w:top w:val="none" w:sz="0" w:space="0" w:color="auto"/>
        <w:left w:val="none" w:sz="0" w:space="0" w:color="auto"/>
        <w:bottom w:val="none" w:sz="0" w:space="0" w:color="auto"/>
        <w:right w:val="none" w:sz="0" w:space="0" w:color="auto"/>
      </w:divBdr>
      <w:divsChild>
        <w:div w:id="1976910717">
          <w:marLeft w:val="0"/>
          <w:marRight w:val="0"/>
          <w:marTop w:val="0"/>
          <w:marBottom w:val="0"/>
          <w:divBdr>
            <w:top w:val="none" w:sz="0" w:space="0" w:color="auto"/>
            <w:left w:val="none" w:sz="0" w:space="0" w:color="auto"/>
            <w:bottom w:val="none" w:sz="0" w:space="0" w:color="auto"/>
            <w:right w:val="none" w:sz="0" w:space="0" w:color="auto"/>
          </w:divBdr>
        </w:div>
      </w:divsChild>
    </w:div>
    <w:div w:id="19660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smz.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suderve.vilniausr.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E0F3-95E3-45C9-BA19-239A079F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21127</Words>
  <Characters>12043</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D.</dc:creator>
  <cp:keywords/>
  <dc:description/>
  <cp:lastModifiedBy>Admin</cp:lastModifiedBy>
  <cp:revision>4</cp:revision>
  <dcterms:created xsi:type="dcterms:W3CDTF">2022-01-14T11:11:00Z</dcterms:created>
  <dcterms:modified xsi:type="dcterms:W3CDTF">2022-01-28T12:24:00Z</dcterms:modified>
</cp:coreProperties>
</file>